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9A" w:rsidRPr="00EF1A02" w:rsidRDefault="00EF1A02" w:rsidP="00EF1A02">
      <w:pPr>
        <w:autoSpaceDE w:val="0"/>
        <w:autoSpaceDN w:val="0"/>
        <w:adjustRightInd w:val="0"/>
        <w:jc w:val="center"/>
        <w:rPr>
          <w:rFonts w:asciiTheme="minorHAnsi" w:hAnsiTheme="minorHAnsi"/>
          <w:b/>
          <w:bCs/>
          <w:sz w:val="28"/>
          <w:szCs w:val="22"/>
          <w:lang w:val="en-US" w:eastAsia="en-US"/>
        </w:rPr>
      </w:pPr>
      <w:r w:rsidRPr="00EF1A02">
        <w:rPr>
          <w:rFonts w:asciiTheme="minorHAnsi" w:hAnsiTheme="minorHAnsi"/>
          <w:b/>
          <w:bCs/>
          <w:sz w:val="28"/>
          <w:szCs w:val="22"/>
          <w:lang w:val="en-US" w:eastAsia="en-US"/>
        </w:rPr>
        <w:t xml:space="preserve">UNDERGRADUATE </w:t>
      </w:r>
      <w:r w:rsidR="00EC4A9A" w:rsidRPr="00EF1A02">
        <w:rPr>
          <w:rFonts w:asciiTheme="minorHAnsi" w:hAnsiTheme="minorHAnsi"/>
          <w:b/>
          <w:bCs/>
          <w:sz w:val="28"/>
          <w:szCs w:val="22"/>
          <w:lang w:val="en-US" w:eastAsia="en-US"/>
        </w:rPr>
        <w:t xml:space="preserve">COURSES AVAILABLE </w:t>
      </w:r>
      <w:r w:rsidR="00DD2348" w:rsidRPr="00EF1A02">
        <w:rPr>
          <w:rFonts w:asciiTheme="minorHAnsi" w:hAnsiTheme="minorHAnsi"/>
          <w:b/>
          <w:bCs/>
          <w:sz w:val="28"/>
          <w:szCs w:val="22"/>
          <w:lang w:val="en-US" w:eastAsia="en-US"/>
        </w:rPr>
        <w:t>IN ENGLISH FOR STUDENTS ON THE ERASMUS PROGRAM</w:t>
      </w:r>
    </w:p>
    <w:p w:rsidR="00EF1A02" w:rsidRPr="00EF1A02" w:rsidRDefault="00EF1A02" w:rsidP="00EF1A02">
      <w:pPr>
        <w:autoSpaceDE w:val="0"/>
        <w:autoSpaceDN w:val="0"/>
        <w:adjustRightInd w:val="0"/>
        <w:jc w:val="center"/>
        <w:rPr>
          <w:rFonts w:asciiTheme="minorHAnsi" w:hAnsiTheme="minorHAnsi"/>
          <w:b/>
          <w:bCs/>
          <w:sz w:val="22"/>
          <w:szCs w:val="22"/>
          <w:lang w:val="en-US" w:eastAsia="en-US"/>
        </w:rPr>
      </w:pPr>
    </w:p>
    <w:p w:rsidR="00DD2348" w:rsidRPr="00EF1A02" w:rsidRDefault="00645AC8" w:rsidP="00EF1A02">
      <w:pPr>
        <w:autoSpaceDE w:val="0"/>
        <w:autoSpaceDN w:val="0"/>
        <w:adjustRightInd w:val="0"/>
        <w:jc w:val="center"/>
        <w:rPr>
          <w:rFonts w:asciiTheme="minorHAnsi" w:hAnsiTheme="minorHAnsi"/>
          <w:b/>
          <w:bCs/>
          <w:sz w:val="22"/>
          <w:szCs w:val="22"/>
          <w:lang w:val="en-US" w:eastAsia="en-US"/>
        </w:rPr>
      </w:pPr>
      <w:r>
        <w:rPr>
          <w:rFonts w:asciiTheme="minorHAnsi" w:hAnsiTheme="minorHAnsi"/>
          <w:b/>
          <w:bCs/>
          <w:sz w:val="22"/>
          <w:szCs w:val="22"/>
          <w:lang w:val="en-US" w:eastAsia="en-US"/>
        </w:rPr>
        <w:t>FALL</w:t>
      </w:r>
      <w:r w:rsidR="004E4642">
        <w:rPr>
          <w:rFonts w:asciiTheme="minorHAnsi" w:hAnsiTheme="minorHAnsi"/>
          <w:b/>
          <w:bCs/>
          <w:sz w:val="22"/>
          <w:szCs w:val="22"/>
          <w:lang w:val="en-US" w:eastAsia="en-US"/>
        </w:rPr>
        <w:t xml:space="preserve"> SEMESTER 2018</w:t>
      </w:r>
    </w:p>
    <w:p w:rsidR="00691863" w:rsidRPr="00EF1A02" w:rsidRDefault="00691863" w:rsidP="00DD2348">
      <w:pPr>
        <w:autoSpaceDE w:val="0"/>
        <w:autoSpaceDN w:val="0"/>
        <w:adjustRightInd w:val="0"/>
        <w:rPr>
          <w:rFonts w:asciiTheme="minorHAnsi" w:hAnsiTheme="minorHAnsi"/>
          <w:b/>
          <w:bCs/>
          <w:sz w:val="22"/>
          <w:szCs w:val="22"/>
          <w:u w:val="single"/>
          <w:lang w:val="en-US" w:eastAsia="en-US"/>
        </w:rPr>
      </w:pPr>
    </w:p>
    <w:p w:rsidR="00DD2348" w:rsidRPr="00EF1A02" w:rsidRDefault="00EF1A02" w:rsidP="00EF1A02">
      <w:pPr>
        <w:pStyle w:val="Default"/>
        <w:rPr>
          <w:rFonts w:asciiTheme="minorHAnsi" w:hAnsiTheme="minorHAnsi"/>
          <w:b/>
          <w:bCs/>
          <w:color w:val="76923C"/>
          <w:sz w:val="22"/>
          <w:szCs w:val="22"/>
        </w:rPr>
      </w:pPr>
      <w:r>
        <w:rPr>
          <w:rFonts w:asciiTheme="minorHAnsi" w:hAnsiTheme="minorHAnsi"/>
          <w:b/>
          <w:bCs/>
          <w:color w:val="76923C"/>
          <w:sz w:val="22"/>
          <w:szCs w:val="22"/>
        </w:rPr>
        <w:t>DEPARTMENT OF ECONOMICS</w:t>
      </w:r>
    </w:p>
    <w:p w:rsidR="00A13B1B" w:rsidRDefault="00A13B1B" w:rsidP="009F3B15">
      <w:pPr>
        <w:tabs>
          <w:tab w:val="left" w:pos="-720"/>
        </w:tabs>
        <w:suppressAutoHyphens/>
        <w:jc w:val="both"/>
        <w:rPr>
          <w:rFonts w:asciiTheme="minorHAnsi" w:hAnsiTheme="minorHAnsi"/>
          <w:b/>
          <w:spacing w:val="-3"/>
          <w:sz w:val="22"/>
          <w:szCs w:val="22"/>
          <w:lang w:val="en-GB"/>
        </w:rPr>
      </w:pPr>
    </w:p>
    <w:p w:rsidR="00A13B1B" w:rsidRPr="009F3B15" w:rsidRDefault="009F3B15" w:rsidP="009F3B15">
      <w:pPr>
        <w:tabs>
          <w:tab w:val="left" w:pos="-720"/>
        </w:tabs>
        <w:suppressAutoHyphens/>
        <w:jc w:val="both"/>
        <w:rPr>
          <w:rFonts w:asciiTheme="minorHAnsi" w:hAnsiTheme="minorHAnsi"/>
          <w:b/>
          <w:spacing w:val="-3"/>
          <w:sz w:val="22"/>
          <w:szCs w:val="22"/>
          <w:lang w:val="en-GB"/>
        </w:rPr>
      </w:pPr>
      <w:r w:rsidRPr="009F3B15">
        <w:rPr>
          <w:rFonts w:asciiTheme="minorHAnsi" w:hAnsiTheme="minorHAnsi"/>
          <w:b/>
          <w:spacing w:val="-3"/>
          <w:sz w:val="22"/>
          <w:szCs w:val="22"/>
          <w:lang w:val="en-GB"/>
        </w:rPr>
        <w:t xml:space="preserve">ECO 311 </w:t>
      </w:r>
      <w:r>
        <w:rPr>
          <w:rFonts w:asciiTheme="minorHAnsi" w:hAnsiTheme="minorHAnsi"/>
          <w:b/>
          <w:spacing w:val="-3"/>
          <w:sz w:val="22"/>
          <w:szCs w:val="22"/>
          <w:lang w:val="en-GB"/>
        </w:rPr>
        <w:t>LABOUR ECONOMICS</w:t>
      </w:r>
      <w:r w:rsidRPr="009F3B15">
        <w:rPr>
          <w:rFonts w:asciiTheme="minorHAnsi" w:hAnsiTheme="minorHAnsi"/>
          <w:b/>
          <w:spacing w:val="-3"/>
          <w:sz w:val="22"/>
          <w:szCs w:val="22"/>
          <w:lang w:val="en-GB"/>
        </w:rPr>
        <w:t xml:space="preserve"> (6 ECTS)</w:t>
      </w:r>
    </w:p>
    <w:p w:rsidR="009F3B15" w:rsidRDefault="009F3B15" w:rsidP="009F3B15">
      <w:pPr>
        <w:tabs>
          <w:tab w:val="left" w:pos="-720"/>
        </w:tabs>
        <w:suppressAutoHyphens/>
        <w:jc w:val="both"/>
        <w:rPr>
          <w:rFonts w:asciiTheme="minorHAnsi" w:hAnsiTheme="minorHAnsi"/>
          <w:spacing w:val="-3"/>
          <w:sz w:val="22"/>
          <w:szCs w:val="22"/>
          <w:lang w:val="en-GB"/>
        </w:rPr>
      </w:pPr>
      <w:r w:rsidRPr="009F3B15">
        <w:rPr>
          <w:rFonts w:asciiTheme="minorHAnsi" w:hAnsiTheme="minorHAnsi"/>
          <w:spacing w:val="-3"/>
          <w:sz w:val="22"/>
          <w:szCs w:val="22"/>
          <w:lang w:val="en-GB"/>
        </w:rPr>
        <w:t>In this course we study the labour market and the effects of economic policy on employment and wages. We also study the relationship between wages and employment opportunities, the way in which economic incentives affect occupational choices, the relationship between wages and the employment environment, the incentives for and the effects of human capital accumulation, as well as the effects of labour unions on wages and labour productivity. Finally, we study the effects of different policy measures, such as minimum wage laws, unemployment benefits, and labour income taxes, on the labour market and the welfare of workers.</w:t>
      </w:r>
    </w:p>
    <w:p w:rsidR="004E4642" w:rsidRDefault="004E4642" w:rsidP="009F3B15">
      <w:pPr>
        <w:tabs>
          <w:tab w:val="left" w:pos="-720"/>
        </w:tabs>
        <w:suppressAutoHyphens/>
        <w:jc w:val="both"/>
        <w:rPr>
          <w:rFonts w:asciiTheme="minorHAnsi" w:hAnsiTheme="minorHAnsi"/>
          <w:spacing w:val="-3"/>
          <w:sz w:val="22"/>
          <w:szCs w:val="22"/>
          <w:lang w:val="en-GB"/>
        </w:rPr>
      </w:pPr>
    </w:p>
    <w:p w:rsidR="004E4642" w:rsidRPr="004E4642" w:rsidRDefault="004E4642" w:rsidP="009F3B15">
      <w:pPr>
        <w:tabs>
          <w:tab w:val="left" w:pos="-720"/>
        </w:tabs>
        <w:suppressAutoHyphens/>
        <w:jc w:val="both"/>
        <w:rPr>
          <w:rFonts w:asciiTheme="minorHAnsi" w:hAnsiTheme="minorHAnsi"/>
          <w:b/>
          <w:spacing w:val="-3"/>
          <w:sz w:val="22"/>
          <w:szCs w:val="22"/>
          <w:lang w:val="en-GB"/>
        </w:rPr>
      </w:pPr>
      <w:r w:rsidRPr="004E4642">
        <w:rPr>
          <w:rFonts w:asciiTheme="minorHAnsi" w:hAnsiTheme="minorHAnsi"/>
          <w:b/>
          <w:spacing w:val="-3"/>
          <w:sz w:val="22"/>
          <w:szCs w:val="22"/>
          <w:lang w:val="en-GB"/>
        </w:rPr>
        <w:t>ECO 312 INDUSTRIAL ORGANIZATION (6 ECTS)</w:t>
      </w:r>
    </w:p>
    <w:p w:rsidR="004E4642" w:rsidRDefault="004E4642" w:rsidP="004E4642">
      <w:pPr>
        <w:tabs>
          <w:tab w:val="left" w:pos="-720"/>
        </w:tabs>
        <w:suppressAutoHyphens/>
        <w:jc w:val="both"/>
        <w:rPr>
          <w:rFonts w:asciiTheme="minorHAnsi" w:hAnsiTheme="minorHAnsi"/>
          <w:spacing w:val="-3"/>
          <w:sz w:val="22"/>
          <w:szCs w:val="22"/>
          <w:lang w:val="en-GB"/>
        </w:rPr>
      </w:pPr>
      <w:r w:rsidRPr="004E4642">
        <w:rPr>
          <w:rFonts w:asciiTheme="minorHAnsi" w:hAnsiTheme="minorHAnsi"/>
          <w:spacing w:val="-3"/>
          <w:sz w:val="22"/>
          <w:szCs w:val="22"/>
          <w:lang w:val="en-GB"/>
        </w:rPr>
        <w:t xml:space="preserve">Industrial organization is the branch of economics that </w:t>
      </w:r>
      <w:r>
        <w:rPr>
          <w:rFonts w:asciiTheme="minorHAnsi" w:hAnsiTheme="minorHAnsi"/>
          <w:spacing w:val="-3"/>
          <w:sz w:val="22"/>
          <w:szCs w:val="22"/>
          <w:lang w:val="en-GB"/>
        </w:rPr>
        <w:t xml:space="preserve">studies imperfectly competitive </w:t>
      </w:r>
      <w:r w:rsidRPr="004E4642">
        <w:rPr>
          <w:rFonts w:asciiTheme="minorHAnsi" w:hAnsiTheme="minorHAnsi"/>
          <w:spacing w:val="-3"/>
          <w:sz w:val="22"/>
          <w:szCs w:val="22"/>
          <w:lang w:val="en-GB"/>
        </w:rPr>
        <w:t>markets. The course will analyze the basic theoretical models of competition in</w:t>
      </w:r>
      <w:r>
        <w:rPr>
          <w:rFonts w:asciiTheme="minorHAnsi" w:hAnsiTheme="minorHAnsi"/>
          <w:spacing w:val="-3"/>
          <w:sz w:val="22"/>
          <w:szCs w:val="22"/>
          <w:lang w:val="en-GB"/>
        </w:rPr>
        <w:t xml:space="preserve"> </w:t>
      </w:r>
      <w:r w:rsidRPr="004E4642">
        <w:rPr>
          <w:rFonts w:asciiTheme="minorHAnsi" w:hAnsiTheme="minorHAnsi"/>
          <w:spacing w:val="-3"/>
          <w:sz w:val="22"/>
          <w:szCs w:val="22"/>
          <w:lang w:val="en-GB"/>
        </w:rPr>
        <w:t>oligopolistic markets with homogeneous or differentiated products, under price or quantity</w:t>
      </w:r>
      <w:r>
        <w:rPr>
          <w:rFonts w:asciiTheme="minorHAnsi" w:hAnsiTheme="minorHAnsi"/>
          <w:spacing w:val="-3"/>
          <w:sz w:val="22"/>
          <w:szCs w:val="22"/>
          <w:lang w:val="en-GB"/>
        </w:rPr>
        <w:t xml:space="preserve"> </w:t>
      </w:r>
      <w:r w:rsidRPr="004E4642">
        <w:rPr>
          <w:rFonts w:asciiTheme="minorHAnsi" w:hAnsiTheme="minorHAnsi"/>
          <w:spacing w:val="-3"/>
          <w:sz w:val="22"/>
          <w:szCs w:val="22"/>
          <w:lang w:val="en-GB"/>
        </w:rPr>
        <w:t>competition, and in the presence of price leadership and capacity constraints. The models</w:t>
      </w:r>
      <w:r>
        <w:rPr>
          <w:rFonts w:asciiTheme="minorHAnsi" w:hAnsiTheme="minorHAnsi"/>
          <w:spacing w:val="-3"/>
          <w:sz w:val="22"/>
          <w:szCs w:val="22"/>
          <w:lang w:val="en-GB"/>
        </w:rPr>
        <w:t xml:space="preserve"> </w:t>
      </w:r>
      <w:r w:rsidRPr="004E4642">
        <w:rPr>
          <w:rFonts w:asciiTheme="minorHAnsi" w:hAnsiTheme="minorHAnsi"/>
          <w:spacing w:val="-3"/>
          <w:sz w:val="22"/>
          <w:szCs w:val="22"/>
          <w:lang w:val="en-GB"/>
        </w:rPr>
        <w:t>will provide the toolbox for the analysis of topics such as the relationship between</w:t>
      </w:r>
      <w:r>
        <w:rPr>
          <w:rFonts w:asciiTheme="minorHAnsi" w:hAnsiTheme="minorHAnsi"/>
          <w:spacing w:val="-3"/>
          <w:sz w:val="22"/>
          <w:szCs w:val="22"/>
          <w:lang w:val="en-GB"/>
        </w:rPr>
        <w:t xml:space="preserve"> </w:t>
      </w:r>
      <w:r w:rsidRPr="004E4642">
        <w:rPr>
          <w:rFonts w:asciiTheme="minorHAnsi" w:hAnsiTheme="minorHAnsi"/>
          <w:spacing w:val="-3"/>
          <w:sz w:val="22"/>
          <w:szCs w:val="22"/>
          <w:lang w:val="en-GB"/>
        </w:rPr>
        <w:t>technology and market structure, collusion and cartels, predatory behavior and entry</w:t>
      </w:r>
      <w:r>
        <w:rPr>
          <w:rFonts w:asciiTheme="minorHAnsi" w:hAnsiTheme="minorHAnsi"/>
          <w:spacing w:val="-3"/>
          <w:sz w:val="22"/>
          <w:szCs w:val="22"/>
          <w:lang w:val="en-GB"/>
        </w:rPr>
        <w:t xml:space="preserve"> </w:t>
      </w:r>
      <w:r w:rsidRPr="004E4642">
        <w:rPr>
          <w:rFonts w:asciiTheme="minorHAnsi" w:hAnsiTheme="minorHAnsi"/>
          <w:spacing w:val="-3"/>
          <w:sz w:val="22"/>
          <w:szCs w:val="22"/>
          <w:lang w:val="en-GB"/>
        </w:rPr>
        <w:t>deterrence, and auctions.</w:t>
      </w:r>
    </w:p>
    <w:p w:rsidR="00D30460" w:rsidRDefault="00D30460" w:rsidP="009F3B15">
      <w:pPr>
        <w:tabs>
          <w:tab w:val="left" w:pos="-720"/>
        </w:tabs>
        <w:suppressAutoHyphens/>
        <w:jc w:val="both"/>
        <w:rPr>
          <w:rFonts w:asciiTheme="minorHAnsi" w:hAnsiTheme="minorHAnsi"/>
          <w:spacing w:val="-3"/>
          <w:sz w:val="22"/>
          <w:szCs w:val="22"/>
          <w:lang w:val="en-GB"/>
        </w:rPr>
      </w:pPr>
    </w:p>
    <w:p w:rsidR="00D30460" w:rsidRPr="00D30460" w:rsidRDefault="00D30460" w:rsidP="00D30460">
      <w:pPr>
        <w:tabs>
          <w:tab w:val="left" w:pos="-720"/>
        </w:tabs>
        <w:suppressAutoHyphens/>
        <w:jc w:val="both"/>
        <w:rPr>
          <w:rFonts w:asciiTheme="minorHAnsi" w:hAnsiTheme="minorHAnsi"/>
          <w:b/>
          <w:spacing w:val="-3"/>
          <w:sz w:val="22"/>
          <w:szCs w:val="22"/>
          <w:lang w:val="en-GB"/>
        </w:rPr>
      </w:pPr>
      <w:r w:rsidRPr="00D30460">
        <w:rPr>
          <w:rFonts w:asciiTheme="minorHAnsi" w:hAnsiTheme="minorHAnsi"/>
          <w:b/>
          <w:spacing w:val="-3"/>
          <w:sz w:val="22"/>
          <w:szCs w:val="22"/>
          <w:lang w:val="en-GB"/>
        </w:rPr>
        <w:t>ECO 355 TOPICS IN INTERNATIONAL ECONOMICS (6 ECTS)</w:t>
      </w:r>
    </w:p>
    <w:p w:rsidR="00D30460" w:rsidRDefault="00D30460" w:rsidP="00D30460">
      <w:pPr>
        <w:tabs>
          <w:tab w:val="left" w:pos="-720"/>
        </w:tabs>
        <w:suppressAutoHyphens/>
        <w:jc w:val="both"/>
        <w:rPr>
          <w:rFonts w:asciiTheme="minorHAnsi" w:hAnsiTheme="minorHAnsi"/>
          <w:spacing w:val="-3"/>
          <w:sz w:val="22"/>
          <w:szCs w:val="22"/>
          <w:lang w:val="en-GB"/>
        </w:rPr>
      </w:pPr>
      <w:r w:rsidRPr="00D30460">
        <w:rPr>
          <w:rFonts w:asciiTheme="minorHAnsi" w:hAnsiTheme="minorHAnsi"/>
          <w:spacing w:val="-3"/>
          <w:sz w:val="22"/>
          <w:szCs w:val="22"/>
          <w:lang w:val="en-GB"/>
        </w:rPr>
        <w:t>The class examines the International Econo</w:t>
      </w:r>
      <w:r>
        <w:rPr>
          <w:rFonts w:asciiTheme="minorHAnsi" w:hAnsiTheme="minorHAnsi"/>
          <w:spacing w:val="-3"/>
          <w:sz w:val="22"/>
          <w:szCs w:val="22"/>
          <w:lang w:val="en-GB"/>
        </w:rPr>
        <w:t xml:space="preserve">my and the environment in which </w:t>
      </w:r>
      <w:r w:rsidRPr="00D30460">
        <w:rPr>
          <w:rFonts w:asciiTheme="minorHAnsi" w:hAnsiTheme="minorHAnsi"/>
          <w:spacing w:val="-3"/>
          <w:sz w:val="22"/>
          <w:szCs w:val="22"/>
          <w:lang w:val="en-GB"/>
        </w:rPr>
        <w:t>Multinational Corporations operate. It analyzes the purpose and rules of the World</w:t>
      </w:r>
      <w:r>
        <w:rPr>
          <w:rFonts w:asciiTheme="minorHAnsi" w:hAnsiTheme="minorHAnsi"/>
          <w:spacing w:val="-3"/>
          <w:sz w:val="22"/>
          <w:szCs w:val="22"/>
          <w:lang w:val="en-GB"/>
        </w:rPr>
        <w:t xml:space="preserve"> </w:t>
      </w:r>
      <w:r w:rsidRPr="00D30460">
        <w:rPr>
          <w:rFonts w:asciiTheme="minorHAnsi" w:hAnsiTheme="minorHAnsi"/>
          <w:spacing w:val="-3"/>
          <w:sz w:val="22"/>
          <w:szCs w:val="22"/>
          <w:lang w:val="en-GB"/>
        </w:rPr>
        <w:t>Trade Organization, as well as other international organizations. Regional Trade</w:t>
      </w:r>
      <w:r>
        <w:rPr>
          <w:rFonts w:asciiTheme="minorHAnsi" w:hAnsiTheme="minorHAnsi"/>
          <w:spacing w:val="-3"/>
          <w:sz w:val="22"/>
          <w:szCs w:val="22"/>
          <w:lang w:val="en-GB"/>
        </w:rPr>
        <w:t xml:space="preserve"> </w:t>
      </w:r>
      <w:r w:rsidRPr="00D30460">
        <w:rPr>
          <w:rFonts w:asciiTheme="minorHAnsi" w:hAnsiTheme="minorHAnsi"/>
          <w:spacing w:val="-3"/>
          <w:sz w:val="22"/>
          <w:szCs w:val="22"/>
          <w:lang w:val="en-GB"/>
        </w:rPr>
        <w:t>Agreements, like the European Union and NAFTA, are also examined. In addition, the</w:t>
      </w:r>
      <w:r>
        <w:rPr>
          <w:rFonts w:asciiTheme="minorHAnsi" w:hAnsiTheme="minorHAnsi"/>
          <w:spacing w:val="-3"/>
          <w:sz w:val="22"/>
          <w:szCs w:val="22"/>
          <w:lang w:val="en-GB"/>
        </w:rPr>
        <w:t xml:space="preserve"> </w:t>
      </w:r>
      <w:r w:rsidRPr="00D30460">
        <w:rPr>
          <w:rFonts w:asciiTheme="minorHAnsi" w:hAnsiTheme="minorHAnsi"/>
          <w:spacing w:val="-3"/>
          <w:sz w:val="22"/>
          <w:szCs w:val="22"/>
          <w:lang w:val="en-GB"/>
        </w:rPr>
        <w:t>class analyzes Foreign Exchange Markets and the different strategies Multinational</w:t>
      </w:r>
      <w:r>
        <w:rPr>
          <w:rFonts w:asciiTheme="minorHAnsi" w:hAnsiTheme="minorHAnsi"/>
          <w:spacing w:val="-3"/>
          <w:sz w:val="22"/>
          <w:szCs w:val="22"/>
          <w:lang w:val="en-GB"/>
        </w:rPr>
        <w:t xml:space="preserve"> </w:t>
      </w:r>
      <w:r w:rsidRPr="00D30460">
        <w:rPr>
          <w:rFonts w:asciiTheme="minorHAnsi" w:hAnsiTheme="minorHAnsi"/>
          <w:spacing w:val="-3"/>
          <w:sz w:val="22"/>
          <w:szCs w:val="22"/>
          <w:lang w:val="en-GB"/>
        </w:rPr>
        <w:t>Corporations use to take advantage of the opportunities they are faced with.</w:t>
      </w:r>
    </w:p>
    <w:p w:rsidR="009F3B15" w:rsidRDefault="009F3B15" w:rsidP="009F3B15">
      <w:pPr>
        <w:tabs>
          <w:tab w:val="left" w:pos="-720"/>
        </w:tabs>
        <w:suppressAutoHyphens/>
        <w:jc w:val="both"/>
        <w:rPr>
          <w:rFonts w:asciiTheme="minorHAnsi" w:hAnsiTheme="minorHAnsi"/>
          <w:spacing w:val="-3"/>
          <w:sz w:val="22"/>
          <w:szCs w:val="22"/>
          <w:lang w:val="en-GB"/>
        </w:rPr>
      </w:pPr>
    </w:p>
    <w:p w:rsidR="004B5D96" w:rsidRPr="00524BAE" w:rsidRDefault="00EF1A02" w:rsidP="00C74523">
      <w:pPr>
        <w:pStyle w:val="Default"/>
        <w:rPr>
          <w:rFonts w:asciiTheme="minorHAnsi" w:hAnsiTheme="minorHAnsi"/>
          <w:b/>
          <w:bCs/>
          <w:color w:val="76923C"/>
          <w:sz w:val="22"/>
          <w:szCs w:val="22"/>
        </w:rPr>
      </w:pPr>
      <w:r>
        <w:rPr>
          <w:rFonts w:asciiTheme="minorHAnsi" w:hAnsiTheme="minorHAnsi"/>
          <w:b/>
          <w:bCs/>
          <w:color w:val="76923C"/>
          <w:sz w:val="22"/>
          <w:szCs w:val="22"/>
        </w:rPr>
        <w:t>DEPARTMENT OF BUSINESS AND PUBLIC ADMINISTRATION</w:t>
      </w:r>
    </w:p>
    <w:p w:rsidR="004B5D96" w:rsidRPr="004D4450" w:rsidRDefault="004B5D96" w:rsidP="004B5D96">
      <w:pPr>
        <w:pStyle w:val="NormalWeb"/>
        <w:spacing w:before="0" w:beforeAutospacing="0" w:after="0" w:afterAutospacing="0"/>
        <w:jc w:val="both"/>
        <w:rPr>
          <w:rFonts w:asciiTheme="minorHAnsi" w:hAnsiTheme="minorHAnsi"/>
          <w:b/>
          <w:color w:val="000000"/>
          <w:sz w:val="22"/>
          <w:szCs w:val="22"/>
          <w:lang w:val="en-US"/>
        </w:rPr>
      </w:pPr>
    </w:p>
    <w:p w:rsidR="00645AC8" w:rsidRPr="00EF1A02" w:rsidRDefault="00645AC8" w:rsidP="00645AC8">
      <w:pPr>
        <w:widowControl w:val="0"/>
        <w:jc w:val="both"/>
        <w:rPr>
          <w:rFonts w:asciiTheme="minorHAnsi" w:hAnsiTheme="minorHAnsi"/>
          <w:b/>
          <w:snapToGrid w:val="0"/>
          <w:sz w:val="22"/>
          <w:szCs w:val="22"/>
          <w:lang w:val="en-US" w:eastAsia="en-US"/>
        </w:rPr>
      </w:pPr>
      <w:r>
        <w:rPr>
          <w:rFonts w:asciiTheme="minorHAnsi" w:hAnsiTheme="minorHAnsi"/>
          <w:b/>
          <w:snapToGrid w:val="0"/>
          <w:sz w:val="22"/>
          <w:szCs w:val="22"/>
          <w:lang w:val="en-US" w:eastAsia="en-US"/>
        </w:rPr>
        <w:t>BPA</w:t>
      </w:r>
      <w:r w:rsidRPr="00EF1A02">
        <w:rPr>
          <w:rFonts w:asciiTheme="minorHAnsi" w:hAnsiTheme="minorHAnsi"/>
          <w:b/>
          <w:snapToGrid w:val="0"/>
          <w:sz w:val="22"/>
          <w:szCs w:val="22"/>
          <w:lang w:val="en-US" w:eastAsia="en-US"/>
        </w:rPr>
        <w:t xml:space="preserve"> 241 INTRODUCTION TO MANAGEMENT SCIENCE (6 ECTS) </w:t>
      </w:r>
    </w:p>
    <w:p w:rsidR="00645AC8" w:rsidRPr="00EF1A02" w:rsidRDefault="00645AC8" w:rsidP="00645AC8">
      <w:pPr>
        <w:widowControl w:val="0"/>
        <w:jc w:val="both"/>
        <w:rPr>
          <w:rFonts w:asciiTheme="minorHAnsi" w:hAnsiTheme="minorHAnsi"/>
          <w:snapToGrid w:val="0"/>
          <w:sz w:val="22"/>
          <w:szCs w:val="22"/>
          <w:lang w:val="en-US" w:eastAsia="en-US"/>
        </w:rPr>
      </w:pPr>
      <w:r w:rsidRPr="00EF1A02">
        <w:rPr>
          <w:rFonts w:asciiTheme="minorHAnsi" w:hAnsiTheme="minorHAnsi"/>
          <w:snapToGrid w:val="0"/>
          <w:sz w:val="22"/>
          <w:szCs w:val="22"/>
          <w:lang w:val="en-US" w:eastAsia="en-US"/>
        </w:rPr>
        <w:t>This course introduces students to the basic methods and techniques of the management science. The methods examined include: linear programming, network models, stock management models and decision-making trees. Additionally, practical applications of the above methods and techniques in various operational problems are examined.</w:t>
      </w:r>
    </w:p>
    <w:p w:rsidR="00645AC8" w:rsidRPr="00EF1A02" w:rsidRDefault="00645AC8" w:rsidP="00645AC8">
      <w:pPr>
        <w:widowControl w:val="0"/>
        <w:jc w:val="both"/>
        <w:rPr>
          <w:rFonts w:asciiTheme="minorHAnsi" w:hAnsiTheme="minorHAnsi"/>
          <w:snapToGrid w:val="0"/>
          <w:sz w:val="22"/>
          <w:szCs w:val="22"/>
          <w:lang w:val="en-US" w:eastAsia="en-US"/>
        </w:rPr>
      </w:pPr>
    </w:p>
    <w:p w:rsidR="00645AC8" w:rsidRPr="00EF1A02" w:rsidRDefault="00645AC8" w:rsidP="00645AC8">
      <w:pPr>
        <w:widowControl w:val="0"/>
        <w:jc w:val="both"/>
        <w:rPr>
          <w:rFonts w:asciiTheme="minorHAnsi" w:hAnsiTheme="minorHAnsi"/>
          <w:b/>
          <w:snapToGrid w:val="0"/>
          <w:sz w:val="22"/>
          <w:szCs w:val="22"/>
          <w:lang w:val="en-US" w:eastAsia="en-US"/>
        </w:rPr>
      </w:pPr>
      <w:r>
        <w:rPr>
          <w:rFonts w:asciiTheme="minorHAnsi" w:hAnsiTheme="minorHAnsi"/>
          <w:b/>
          <w:snapToGrid w:val="0"/>
          <w:sz w:val="22"/>
          <w:szCs w:val="22"/>
          <w:lang w:val="en-US" w:eastAsia="en-US"/>
        </w:rPr>
        <w:t>BPA</w:t>
      </w:r>
      <w:r w:rsidRPr="00EF1A02">
        <w:rPr>
          <w:rFonts w:asciiTheme="minorHAnsi" w:hAnsiTheme="minorHAnsi"/>
          <w:b/>
          <w:snapToGrid w:val="0"/>
          <w:sz w:val="22"/>
          <w:szCs w:val="22"/>
          <w:lang w:val="en-US" w:eastAsia="en-US"/>
        </w:rPr>
        <w:t xml:space="preserve"> 251 PRINCIPLES OF MARKETING (6 ECTS) </w:t>
      </w:r>
    </w:p>
    <w:p w:rsidR="00645AC8" w:rsidRPr="00EF1A02" w:rsidRDefault="00645AC8" w:rsidP="00645AC8">
      <w:pPr>
        <w:widowControl w:val="0"/>
        <w:jc w:val="both"/>
        <w:rPr>
          <w:rFonts w:asciiTheme="minorHAnsi" w:hAnsiTheme="minorHAnsi"/>
          <w:snapToGrid w:val="0"/>
          <w:sz w:val="22"/>
          <w:szCs w:val="22"/>
          <w:lang w:val="en-US" w:eastAsia="en-US"/>
        </w:rPr>
      </w:pPr>
      <w:r w:rsidRPr="00EF1A02">
        <w:rPr>
          <w:rFonts w:asciiTheme="minorHAnsi" w:hAnsiTheme="minorHAnsi"/>
          <w:snapToGrid w:val="0"/>
          <w:sz w:val="22"/>
          <w:szCs w:val="22"/>
          <w:lang w:val="en-US" w:eastAsia="en-US"/>
        </w:rPr>
        <w:t xml:space="preserve">The course introduces the concept of marketing in corporate activity. It analyses the main parameters of the business environment and investigates their effect on the process of taking marketing decisions. It examines the marketing information system, the behavior of consumer and organizational buyers and the process of target marketing. In addition, it provides a broad overview of the key elements of the marketing mix programme, namely </w:t>
      </w:r>
      <w:r w:rsidRPr="00EF1A02">
        <w:rPr>
          <w:rFonts w:asciiTheme="minorHAnsi" w:hAnsiTheme="minorHAnsi"/>
          <w:snapToGrid w:val="0"/>
          <w:sz w:val="22"/>
          <w:szCs w:val="22"/>
          <w:lang w:val="en-US" w:eastAsia="en-US"/>
        </w:rPr>
        <w:lastRenderedPageBreak/>
        <w:t>products, pricing, distribution channels and promotions.</w:t>
      </w:r>
    </w:p>
    <w:p w:rsidR="00645AC8" w:rsidRPr="00EF1A02" w:rsidRDefault="00645AC8" w:rsidP="00645AC8">
      <w:pPr>
        <w:widowControl w:val="0"/>
        <w:jc w:val="both"/>
        <w:rPr>
          <w:rFonts w:asciiTheme="minorHAnsi" w:hAnsiTheme="minorHAnsi"/>
          <w:snapToGrid w:val="0"/>
          <w:sz w:val="22"/>
          <w:szCs w:val="22"/>
          <w:lang w:val="en-US" w:eastAsia="en-US"/>
        </w:rPr>
      </w:pPr>
    </w:p>
    <w:p w:rsidR="00645AC8" w:rsidRPr="00EF1A02" w:rsidRDefault="00645AC8" w:rsidP="00645AC8">
      <w:pPr>
        <w:widowControl w:val="0"/>
        <w:jc w:val="both"/>
        <w:rPr>
          <w:rFonts w:asciiTheme="minorHAnsi" w:hAnsiTheme="minorHAnsi"/>
          <w:b/>
          <w:snapToGrid w:val="0"/>
          <w:sz w:val="22"/>
          <w:szCs w:val="22"/>
          <w:lang w:val="en-US" w:eastAsia="en-US"/>
        </w:rPr>
      </w:pPr>
      <w:r>
        <w:rPr>
          <w:rFonts w:asciiTheme="minorHAnsi" w:hAnsiTheme="minorHAnsi"/>
          <w:b/>
          <w:snapToGrid w:val="0"/>
          <w:sz w:val="22"/>
          <w:szCs w:val="22"/>
          <w:lang w:val="en-US" w:eastAsia="en-US"/>
        </w:rPr>
        <w:t>BPA 334</w:t>
      </w:r>
      <w:r w:rsidRPr="00EF1A02">
        <w:rPr>
          <w:rFonts w:asciiTheme="minorHAnsi" w:hAnsiTheme="minorHAnsi"/>
          <w:b/>
          <w:snapToGrid w:val="0"/>
          <w:sz w:val="22"/>
          <w:szCs w:val="22"/>
          <w:lang w:val="en-US" w:eastAsia="en-US"/>
        </w:rPr>
        <w:t xml:space="preserve"> HUMAN RESOURCE MANAGEMENT (6 ECTS) </w:t>
      </w:r>
    </w:p>
    <w:p w:rsidR="00645AC8" w:rsidRDefault="00645AC8" w:rsidP="00645AC8">
      <w:pPr>
        <w:widowControl w:val="0"/>
        <w:jc w:val="both"/>
        <w:rPr>
          <w:rFonts w:asciiTheme="minorHAnsi" w:hAnsiTheme="minorHAnsi"/>
          <w:snapToGrid w:val="0"/>
          <w:sz w:val="22"/>
          <w:szCs w:val="22"/>
          <w:lang w:val="en-US" w:eastAsia="en-US"/>
        </w:rPr>
      </w:pPr>
      <w:r w:rsidRPr="00EF1A02">
        <w:rPr>
          <w:rFonts w:asciiTheme="minorHAnsi" w:hAnsiTheme="minorHAnsi"/>
          <w:snapToGrid w:val="0"/>
          <w:sz w:val="22"/>
          <w:szCs w:val="22"/>
          <w:lang w:val="en-US" w:eastAsia="en-US"/>
        </w:rPr>
        <w:t>The objective of this course is to introduce students to the theory and practice of Human Resource Management (HRM). Issues such as recruitment, selection, performance appraisal, planning, compensation and benefits, training and development as well as employee relations will be analyzed in the course. In addition, students will have the opportunity to analyze a variety of practical situations where the theories behind the practice of HRM are applied.</w:t>
      </w:r>
    </w:p>
    <w:p w:rsidR="00645AC8" w:rsidRDefault="00645AC8" w:rsidP="00645AC8">
      <w:pPr>
        <w:widowControl w:val="0"/>
        <w:jc w:val="both"/>
        <w:rPr>
          <w:rFonts w:asciiTheme="minorHAnsi" w:hAnsiTheme="minorHAnsi"/>
          <w:snapToGrid w:val="0"/>
          <w:sz w:val="22"/>
          <w:szCs w:val="22"/>
          <w:lang w:val="en-US" w:eastAsia="en-US"/>
        </w:rPr>
      </w:pPr>
    </w:p>
    <w:p w:rsidR="003126E6" w:rsidRPr="00524BAE" w:rsidRDefault="003126E6" w:rsidP="003126E6">
      <w:pPr>
        <w:pStyle w:val="NormalWeb"/>
        <w:spacing w:before="0" w:beforeAutospacing="0" w:after="0" w:afterAutospacing="0"/>
        <w:jc w:val="both"/>
        <w:rPr>
          <w:rFonts w:asciiTheme="minorHAnsi" w:hAnsiTheme="minorHAnsi"/>
          <w:b/>
          <w:color w:val="000000"/>
          <w:sz w:val="22"/>
          <w:szCs w:val="22"/>
          <w:lang w:val="en-US"/>
        </w:rPr>
      </w:pPr>
      <w:r w:rsidRPr="00524BAE">
        <w:rPr>
          <w:rFonts w:asciiTheme="minorHAnsi" w:hAnsiTheme="minorHAnsi"/>
          <w:b/>
          <w:color w:val="000000"/>
          <w:sz w:val="22"/>
          <w:szCs w:val="22"/>
          <w:lang w:val="en-US"/>
        </w:rPr>
        <w:t>BPA 347 MANAGEMENT INFORMATION SYSTEMS (6 ECTS)</w:t>
      </w:r>
    </w:p>
    <w:p w:rsidR="00645AC8" w:rsidRPr="007D2DC6" w:rsidRDefault="003126E6" w:rsidP="003126E6">
      <w:pPr>
        <w:widowControl w:val="0"/>
        <w:jc w:val="both"/>
        <w:rPr>
          <w:rFonts w:asciiTheme="minorHAnsi" w:hAnsiTheme="minorHAnsi"/>
          <w:snapToGrid w:val="0"/>
          <w:sz w:val="22"/>
          <w:szCs w:val="22"/>
          <w:lang w:val="en-US" w:eastAsia="en-US"/>
        </w:rPr>
      </w:pPr>
      <w:r w:rsidRPr="00524BAE">
        <w:rPr>
          <w:rFonts w:asciiTheme="minorHAnsi" w:hAnsiTheme="minorHAnsi"/>
          <w:color w:val="000000"/>
          <w:sz w:val="22"/>
          <w:szCs w:val="22"/>
          <w:lang w:val="en-US"/>
        </w:rPr>
        <w:t>The course aims to acquaint the students with the different types of information systems that organizations use in support of their strategy, and to explain how firms can deploy technological resources in order to achieve resource-based competitive advantage. The course introduces the students to e-commerce with special focus on network</w:t>
      </w:r>
      <w:r>
        <w:rPr>
          <w:rFonts w:asciiTheme="minorHAnsi" w:hAnsiTheme="minorHAnsi"/>
          <w:color w:val="000000"/>
          <w:sz w:val="22"/>
          <w:szCs w:val="22"/>
          <w:lang w:val="en-US"/>
        </w:rPr>
        <w:t xml:space="preserve"> effects and the management (</w:t>
      </w:r>
      <w:r w:rsidRPr="00524BAE">
        <w:rPr>
          <w:rFonts w:asciiTheme="minorHAnsi" w:hAnsiTheme="minorHAnsi"/>
          <w:color w:val="000000"/>
          <w:sz w:val="22"/>
          <w:szCs w:val="22"/>
          <w:lang w:val="en-US"/>
        </w:rPr>
        <w:t>e.g., pricing &amp; versioning) of digital goods. Students will become familiar with how firms use web 2.0 tools to support their marketing and knowledge-management efforts, and will come to recognize the important ethical issues raised by the prevalence of information systems in modern business environments. Students that complete the course will be able to assess the strategic position of a firm, based on its use of technology in support of its strategic resources. Further, students will be practically acquainted with the use of Web2.0 tools and will be required to complete assignments related to social media, wikis, mesh-ups etc. A number of case studies is used to demonstrate the material in practice. The firms that are studied more closely include Zara, Fresh Direct, Capital One, Netflix, Zipcar, Walmart, Zynga, and others</w:t>
      </w:r>
    </w:p>
    <w:p w:rsidR="00645AC8" w:rsidRDefault="00645AC8" w:rsidP="00645AC8">
      <w:pPr>
        <w:widowControl w:val="0"/>
        <w:jc w:val="both"/>
        <w:rPr>
          <w:rFonts w:asciiTheme="minorHAnsi" w:hAnsiTheme="minorHAnsi"/>
          <w:snapToGrid w:val="0"/>
          <w:sz w:val="22"/>
          <w:szCs w:val="22"/>
          <w:lang w:val="en-US" w:eastAsia="en-US"/>
        </w:rPr>
      </w:pPr>
    </w:p>
    <w:p w:rsidR="00645AC8" w:rsidRPr="00EF1A02" w:rsidRDefault="00645AC8" w:rsidP="00645AC8">
      <w:pPr>
        <w:widowControl w:val="0"/>
        <w:jc w:val="both"/>
        <w:rPr>
          <w:rFonts w:asciiTheme="minorHAnsi" w:hAnsiTheme="minorHAnsi"/>
          <w:b/>
          <w:snapToGrid w:val="0"/>
          <w:sz w:val="22"/>
          <w:szCs w:val="22"/>
          <w:lang w:val="en-US" w:eastAsia="en-US"/>
        </w:rPr>
      </w:pPr>
      <w:r>
        <w:rPr>
          <w:rFonts w:asciiTheme="minorHAnsi" w:hAnsiTheme="minorHAnsi"/>
          <w:b/>
          <w:snapToGrid w:val="0"/>
          <w:sz w:val="22"/>
          <w:szCs w:val="22"/>
          <w:lang w:val="en-US" w:eastAsia="en-US"/>
        </w:rPr>
        <w:t>BPA</w:t>
      </w:r>
      <w:r w:rsidRPr="00EF1A02">
        <w:rPr>
          <w:rFonts w:asciiTheme="minorHAnsi" w:hAnsiTheme="minorHAnsi"/>
          <w:b/>
          <w:snapToGrid w:val="0"/>
          <w:sz w:val="22"/>
          <w:szCs w:val="22"/>
          <w:lang w:val="en-US" w:eastAsia="en-US"/>
        </w:rPr>
        <w:t xml:space="preserve"> 434 ENTREPRENEURSHIP (6 ECTS) </w:t>
      </w:r>
    </w:p>
    <w:p w:rsidR="006E5686" w:rsidRPr="006E5686" w:rsidRDefault="00645AC8" w:rsidP="00645AC8">
      <w:pPr>
        <w:pStyle w:val="NormalWeb"/>
        <w:spacing w:before="0" w:beforeAutospacing="0" w:after="0" w:afterAutospacing="0"/>
        <w:jc w:val="both"/>
        <w:rPr>
          <w:rFonts w:asciiTheme="minorHAnsi" w:hAnsiTheme="minorHAnsi"/>
          <w:color w:val="000000"/>
          <w:sz w:val="22"/>
          <w:szCs w:val="22"/>
          <w:lang w:val="en-US"/>
        </w:rPr>
      </w:pPr>
      <w:r w:rsidRPr="00EF1A02">
        <w:rPr>
          <w:rFonts w:asciiTheme="minorHAnsi" w:hAnsiTheme="minorHAnsi"/>
          <w:snapToGrid w:val="0"/>
          <w:sz w:val="22"/>
          <w:szCs w:val="22"/>
          <w:lang w:val="en-US" w:eastAsia="en-US"/>
        </w:rPr>
        <w:t>The purpose of this course is to explore the many dimensions of new venture creation and growth. While most of the examples in class will be drawn from new venture formation, we will also draw on cases from intrapreneurship, social and non-profit entrepreneurship. The class sessions will be devoted to the process of conceptualizing, developing, and managing successful new ventures, ideas or products towards the creation of a business plan.</w:t>
      </w:r>
    </w:p>
    <w:p w:rsidR="00524BAE" w:rsidRPr="004D4450" w:rsidRDefault="00524BAE" w:rsidP="004B5D96">
      <w:pPr>
        <w:pStyle w:val="NormalWeb"/>
        <w:spacing w:before="0" w:beforeAutospacing="0" w:after="0" w:afterAutospacing="0"/>
        <w:jc w:val="both"/>
        <w:rPr>
          <w:rFonts w:asciiTheme="minorHAnsi" w:hAnsiTheme="minorHAnsi"/>
          <w:color w:val="000000"/>
          <w:sz w:val="22"/>
          <w:szCs w:val="22"/>
          <w:lang w:val="en-US"/>
        </w:rPr>
      </w:pPr>
    </w:p>
    <w:p w:rsidR="00524BAE" w:rsidRDefault="00524BAE">
      <w:pPr>
        <w:rPr>
          <w:rFonts w:asciiTheme="minorHAnsi" w:hAnsiTheme="minorHAnsi"/>
          <w:b/>
          <w:bCs/>
          <w:color w:val="76923C"/>
          <w:sz w:val="22"/>
          <w:szCs w:val="22"/>
          <w:lang w:val="en-US"/>
        </w:rPr>
      </w:pPr>
      <w:r>
        <w:rPr>
          <w:rFonts w:asciiTheme="minorHAnsi" w:hAnsiTheme="minorHAnsi"/>
          <w:b/>
          <w:bCs/>
          <w:color w:val="76923C"/>
          <w:sz w:val="22"/>
          <w:szCs w:val="22"/>
          <w:lang w:val="en-US"/>
        </w:rPr>
        <w:br w:type="page"/>
      </w:r>
    </w:p>
    <w:p w:rsidR="00524BAE" w:rsidRPr="004D4450" w:rsidRDefault="00524BAE" w:rsidP="004B5D96">
      <w:pPr>
        <w:pStyle w:val="NormalWeb"/>
        <w:spacing w:before="0" w:beforeAutospacing="0" w:after="0" w:afterAutospacing="0"/>
        <w:jc w:val="both"/>
        <w:rPr>
          <w:rFonts w:asciiTheme="minorHAnsi" w:hAnsiTheme="minorHAnsi"/>
          <w:b/>
          <w:bCs/>
          <w:color w:val="76923C"/>
          <w:sz w:val="22"/>
          <w:szCs w:val="22"/>
          <w:lang w:val="en-US"/>
        </w:rPr>
      </w:pPr>
      <w:r w:rsidRPr="00524BAE">
        <w:rPr>
          <w:rFonts w:asciiTheme="minorHAnsi" w:hAnsiTheme="minorHAnsi"/>
          <w:b/>
          <w:bCs/>
          <w:color w:val="76923C"/>
          <w:sz w:val="22"/>
          <w:szCs w:val="22"/>
          <w:lang w:val="en-US"/>
        </w:rPr>
        <w:lastRenderedPageBreak/>
        <w:t>DEPARTMENT OF ACCOUNTING AND FINANCE</w:t>
      </w:r>
    </w:p>
    <w:p w:rsidR="00524BAE" w:rsidRPr="004F38B4" w:rsidRDefault="00524BAE" w:rsidP="00524BAE">
      <w:pPr>
        <w:jc w:val="both"/>
        <w:rPr>
          <w:rFonts w:asciiTheme="minorHAnsi" w:hAnsiTheme="minorHAnsi"/>
          <w:sz w:val="22"/>
          <w:szCs w:val="22"/>
          <w:lang w:val="en-US"/>
        </w:rPr>
      </w:pPr>
    </w:p>
    <w:p w:rsidR="00645AC8" w:rsidRDefault="00645AC8" w:rsidP="00645AC8">
      <w:pPr>
        <w:jc w:val="both"/>
        <w:rPr>
          <w:rFonts w:asciiTheme="minorHAnsi" w:hAnsiTheme="minorHAnsi"/>
          <w:b/>
          <w:bCs/>
          <w:sz w:val="22"/>
          <w:szCs w:val="22"/>
          <w:lang w:val="en-US"/>
        </w:rPr>
      </w:pPr>
      <w:r>
        <w:rPr>
          <w:rFonts w:asciiTheme="minorHAnsi" w:hAnsiTheme="minorHAnsi"/>
          <w:b/>
          <w:bCs/>
          <w:sz w:val="22"/>
          <w:szCs w:val="22"/>
          <w:lang w:val="en-US"/>
        </w:rPr>
        <w:t>AFN 111 FINANCIAL ACCOUNTING PRINCIPLES (7 ECTS)</w:t>
      </w:r>
    </w:p>
    <w:p w:rsidR="00645AC8" w:rsidRPr="001E6E5E" w:rsidRDefault="00645AC8" w:rsidP="00645AC8">
      <w:pPr>
        <w:jc w:val="both"/>
        <w:rPr>
          <w:rFonts w:asciiTheme="minorHAnsi" w:hAnsiTheme="minorHAnsi"/>
          <w:bCs/>
          <w:sz w:val="22"/>
          <w:szCs w:val="22"/>
          <w:lang w:val="en-US"/>
        </w:rPr>
      </w:pPr>
      <w:r w:rsidRPr="001E6E5E">
        <w:rPr>
          <w:rFonts w:asciiTheme="minorHAnsi" w:hAnsiTheme="minorHAnsi"/>
          <w:bCs/>
          <w:sz w:val="22"/>
          <w:szCs w:val="22"/>
          <w:lang w:val="en-US"/>
        </w:rPr>
        <w:t>The main purpose of this course is to assist in understanding the use of accounting in the business environment. The course examines issues concerning the preparation, presentation and analysis of the financial statements to make investment, credit and management decisions. Specifically, the course covers the accounting cycle, the double entry system, the basic accounting equation, the accruals concept and adjustment entries, and the preparation of the financial statements. The course covers topics relating to the accounting treatment of inventories, debtors, cash, tangible and intangible assets, short and long-term liabilities and capital. Finally, the course covers the preparation of cash flow statement, and key financial ratios. The course relies heavily on Accounting Theory and Accounting Principles.</w:t>
      </w:r>
    </w:p>
    <w:p w:rsidR="00645AC8" w:rsidRDefault="00645AC8" w:rsidP="00645AC8">
      <w:pPr>
        <w:jc w:val="both"/>
        <w:rPr>
          <w:rFonts w:asciiTheme="minorHAnsi" w:hAnsiTheme="minorHAnsi"/>
          <w:b/>
          <w:bCs/>
          <w:sz w:val="22"/>
          <w:szCs w:val="22"/>
          <w:lang w:val="en-US"/>
        </w:rPr>
      </w:pPr>
    </w:p>
    <w:p w:rsidR="00645AC8" w:rsidRPr="00580255" w:rsidRDefault="00645AC8" w:rsidP="00645AC8">
      <w:pPr>
        <w:jc w:val="both"/>
        <w:rPr>
          <w:rFonts w:asciiTheme="minorHAnsi" w:hAnsiTheme="minorHAnsi"/>
          <w:b/>
          <w:bCs/>
          <w:sz w:val="22"/>
          <w:szCs w:val="22"/>
          <w:lang w:val="en-US"/>
        </w:rPr>
      </w:pPr>
      <w:r w:rsidRPr="00580255">
        <w:rPr>
          <w:rFonts w:asciiTheme="minorHAnsi" w:hAnsiTheme="minorHAnsi"/>
          <w:b/>
          <w:bCs/>
          <w:sz w:val="22"/>
          <w:szCs w:val="22"/>
          <w:lang w:val="en-US"/>
        </w:rPr>
        <w:t>AFN 222 CORPORATE FINANCIAL MANAGEMENT (7 ECTS)</w:t>
      </w:r>
    </w:p>
    <w:p w:rsidR="00645AC8" w:rsidRDefault="00645AC8" w:rsidP="00645AC8">
      <w:pPr>
        <w:jc w:val="both"/>
        <w:rPr>
          <w:lang w:val="en-GB"/>
        </w:rPr>
      </w:pPr>
      <w:r w:rsidRPr="00580255">
        <w:rPr>
          <w:rFonts w:asciiTheme="minorHAnsi" w:hAnsiTheme="minorHAnsi"/>
          <w:sz w:val="22"/>
          <w:szCs w:val="22"/>
          <w:lang w:val="en-GB"/>
        </w:rPr>
        <w:t>This course covers applications of Net Present Value (NPV) to capital budgeting investments, the risk-return trade-off, portfolio management, market efficiency, the cost of capital, financial leverage (debt policy or optimal capital structure), dividend policy, and basic valuation techniques.</w:t>
      </w:r>
    </w:p>
    <w:p w:rsidR="007D0FC7" w:rsidRPr="00EF1A02" w:rsidRDefault="00EF1A02" w:rsidP="00C707A3">
      <w:pPr>
        <w:jc w:val="center"/>
        <w:rPr>
          <w:rFonts w:asciiTheme="minorHAnsi" w:hAnsiTheme="minorHAnsi"/>
          <w:b/>
          <w:sz w:val="22"/>
          <w:szCs w:val="22"/>
          <w:u w:val="single"/>
          <w:lang w:val="en-US"/>
        </w:rPr>
      </w:pPr>
      <w:r w:rsidRPr="00DB6EEF">
        <w:rPr>
          <w:rFonts w:asciiTheme="minorHAnsi" w:hAnsiTheme="minorHAnsi" w:cstheme="minorHAnsi"/>
          <w:sz w:val="22"/>
          <w:szCs w:val="22"/>
          <w:lang w:val="en-GB"/>
        </w:rPr>
        <w:br w:type="page"/>
      </w:r>
      <w:r w:rsidR="00C707A3" w:rsidRPr="00EF1A02">
        <w:rPr>
          <w:rFonts w:asciiTheme="minorHAnsi" w:hAnsiTheme="minorHAnsi"/>
          <w:b/>
          <w:sz w:val="22"/>
          <w:szCs w:val="22"/>
          <w:u w:val="single"/>
          <w:lang w:val="en-US"/>
        </w:rPr>
        <w:lastRenderedPageBreak/>
        <w:t xml:space="preserve"> </w:t>
      </w:r>
      <w:r w:rsidR="007D0FC7" w:rsidRPr="00EF1A02">
        <w:rPr>
          <w:rFonts w:asciiTheme="minorHAnsi" w:hAnsiTheme="minorHAnsi"/>
          <w:b/>
          <w:sz w:val="22"/>
          <w:szCs w:val="22"/>
          <w:u w:val="single"/>
          <w:lang w:val="en-US"/>
        </w:rPr>
        <w:t>Coordinators of Departments</w:t>
      </w:r>
    </w:p>
    <w:p w:rsidR="007D0FC7" w:rsidRPr="00EF1A02" w:rsidRDefault="007D0FC7" w:rsidP="007D0FC7">
      <w:pPr>
        <w:tabs>
          <w:tab w:val="left" w:pos="915"/>
        </w:tabs>
        <w:rPr>
          <w:rFonts w:asciiTheme="minorHAnsi" w:hAnsiTheme="minorHAnsi"/>
          <w:sz w:val="22"/>
          <w:szCs w:val="22"/>
          <w:u w:val="single"/>
          <w:lang w:val="en-US"/>
        </w:rPr>
      </w:pPr>
      <w:r w:rsidRPr="00EF1A02">
        <w:rPr>
          <w:rFonts w:asciiTheme="minorHAnsi" w:hAnsiTheme="minorHAnsi"/>
          <w:sz w:val="22"/>
          <w:szCs w:val="22"/>
          <w:u w:val="single"/>
          <w:lang w:val="en-US"/>
        </w:rPr>
        <w:t>Department of Economics</w:t>
      </w:r>
      <w:r w:rsidRPr="00C707A3">
        <w:rPr>
          <w:rFonts w:asciiTheme="minorHAnsi" w:hAnsiTheme="minorHAnsi"/>
          <w:sz w:val="22"/>
          <w:szCs w:val="22"/>
          <w:u w:val="single"/>
          <w:lang w:val="en-US"/>
        </w:rPr>
        <w:t>:</w:t>
      </w:r>
    </w:p>
    <w:p w:rsidR="007D0FC7" w:rsidRPr="004326CC" w:rsidRDefault="00354181" w:rsidP="00354181">
      <w:pPr>
        <w:pStyle w:val="ListParagraph"/>
        <w:numPr>
          <w:ilvl w:val="0"/>
          <w:numId w:val="6"/>
        </w:numPr>
        <w:tabs>
          <w:tab w:val="left" w:pos="915"/>
        </w:tabs>
        <w:spacing w:after="200"/>
        <w:rPr>
          <w:rFonts w:asciiTheme="minorHAnsi" w:hAnsiTheme="minorHAnsi"/>
          <w:b/>
          <w:sz w:val="22"/>
          <w:szCs w:val="22"/>
          <w:u w:val="single"/>
          <w:lang w:val="en-US"/>
        </w:rPr>
      </w:pPr>
      <w:r w:rsidRPr="00354181">
        <w:rPr>
          <w:rFonts w:asciiTheme="minorHAnsi" w:hAnsiTheme="minorHAnsi"/>
          <w:sz w:val="22"/>
          <w:szCs w:val="22"/>
          <w:lang w:val="en-US"/>
        </w:rPr>
        <w:t>Nicos Ziros</w:t>
      </w:r>
      <w:r w:rsidRPr="00354181">
        <w:rPr>
          <w:rFonts w:asciiTheme="minorHAnsi" w:hAnsiTheme="minorHAnsi"/>
          <w:sz w:val="22"/>
          <w:szCs w:val="22"/>
          <w:lang w:val="en-US"/>
        </w:rPr>
        <w:tab/>
      </w:r>
      <w:r w:rsidRPr="00354181">
        <w:rPr>
          <w:rFonts w:asciiTheme="minorHAnsi" w:hAnsiTheme="minorHAnsi"/>
          <w:sz w:val="22"/>
          <w:szCs w:val="22"/>
          <w:lang w:val="en-US"/>
        </w:rPr>
        <w:tab/>
        <w:t>22-893716</w:t>
      </w:r>
      <w:r w:rsidRPr="00354181">
        <w:rPr>
          <w:rFonts w:asciiTheme="minorHAnsi" w:hAnsiTheme="minorHAnsi"/>
          <w:sz w:val="22"/>
          <w:szCs w:val="22"/>
          <w:lang w:val="en-US"/>
        </w:rPr>
        <w:tab/>
      </w:r>
      <w:hyperlink r:id="rId8" w:history="1">
        <w:r w:rsidRPr="006F33D3">
          <w:rPr>
            <w:rStyle w:val="Hyperlink"/>
            <w:rFonts w:asciiTheme="minorHAnsi" w:hAnsiTheme="minorHAnsi"/>
            <w:sz w:val="22"/>
            <w:szCs w:val="22"/>
            <w:lang w:val="en-US"/>
          </w:rPr>
          <w:t>ziros@ucy.ac.cy</w:t>
        </w:r>
      </w:hyperlink>
      <w:r>
        <w:rPr>
          <w:rFonts w:asciiTheme="minorHAnsi" w:hAnsiTheme="minorHAnsi"/>
          <w:sz w:val="22"/>
          <w:szCs w:val="22"/>
          <w:lang w:val="en-US"/>
        </w:rPr>
        <w:t xml:space="preserve"> </w:t>
      </w:r>
      <w:r w:rsidR="00037027">
        <w:rPr>
          <w:rFonts w:asciiTheme="minorHAnsi" w:hAnsiTheme="minorHAnsi"/>
          <w:sz w:val="22"/>
          <w:szCs w:val="22"/>
          <w:lang w:val="en-US"/>
        </w:rPr>
        <w:t xml:space="preserve"> </w:t>
      </w:r>
      <w:r>
        <w:rPr>
          <w:rFonts w:asciiTheme="minorHAnsi" w:hAnsiTheme="minorHAnsi"/>
          <w:sz w:val="22"/>
          <w:szCs w:val="22"/>
          <w:lang w:val="en-US"/>
        </w:rPr>
        <w:t xml:space="preserve"> </w:t>
      </w:r>
    </w:p>
    <w:p w:rsidR="007D0FC7" w:rsidRPr="004326CC" w:rsidRDefault="004326CC" w:rsidP="007D0FC7">
      <w:pPr>
        <w:tabs>
          <w:tab w:val="left" w:pos="915"/>
        </w:tabs>
        <w:rPr>
          <w:rFonts w:asciiTheme="minorHAnsi" w:hAnsiTheme="minorHAnsi"/>
          <w:sz w:val="22"/>
          <w:szCs w:val="22"/>
          <w:u w:val="single"/>
          <w:lang w:val="en-US"/>
        </w:rPr>
      </w:pPr>
      <w:r>
        <w:rPr>
          <w:rFonts w:asciiTheme="minorHAnsi" w:hAnsiTheme="minorHAnsi"/>
          <w:sz w:val="22"/>
          <w:szCs w:val="22"/>
          <w:u w:val="single"/>
          <w:lang w:val="en-US"/>
        </w:rPr>
        <w:t>Department of Business and Public Administration</w:t>
      </w:r>
      <w:r w:rsidR="007D0FC7" w:rsidRPr="004326CC">
        <w:rPr>
          <w:rFonts w:asciiTheme="minorHAnsi" w:hAnsiTheme="minorHAnsi"/>
          <w:sz w:val="22"/>
          <w:szCs w:val="22"/>
          <w:u w:val="single"/>
          <w:lang w:val="en-US"/>
        </w:rPr>
        <w:t>:</w:t>
      </w:r>
    </w:p>
    <w:p w:rsidR="007D0FC7" w:rsidRPr="00C640E8" w:rsidRDefault="00ED40DF" w:rsidP="007D0FC7">
      <w:pPr>
        <w:pStyle w:val="ListParagraph"/>
        <w:numPr>
          <w:ilvl w:val="0"/>
          <w:numId w:val="5"/>
        </w:numPr>
        <w:tabs>
          <w:tab w:val="left" w:pos="915"/>
        </w:tabs>
        <w:spacing w:after="200"/>
        <w:rPr>
          <w:rFonts w:asciiTheme="minorHAnsi" w:hAnsiTheme="minorHAnsi"/>
          <w:b/>
          <w:sz w:val="22"/>
          <w:szCs w:val="22"/>
          <w:u w:val="single"/>
          <w:lang w:val="en-US"/>
        </w:rPr>
      </w:pPr>
      <w:r>
        <w:rPr>
          <w:rFonts w:asciiTheme="minorHAnsi" w:hAnsiTheme="minorHAnsi"/>
          <w:sz w:val="22"/>
          <w:szCs w:val="22"/>
          <w:lang w:val="en-US"/>
        </w:rPr>
        <w:t>George Kassinis</w:t>
      </w:r>
      <w:r>
        <w:rPr>
          <w:rFonts w:asciiTheme="minorHAnsi" w:hAnsiTheme="minorHAnsi"/>
          <w:sz w:val="22"/>
          <w:szCs w:val="22"/>
          <w:lang w:val="en-US"/>
        </w:rPr>
        <w:tab/>
      </w:r>
      <w:r>
        <w:rPr>
          <w:rFonts w:asciiTheme="minorHAnsi" w:hAnsiTheme="minorHAnsi"/>
          <w:sz w:val="22"/>
          <w:szCs w:val="22"/>
          <w:lang w:val="en-US"/>
        </w:rPr>
        <w:tab/>
        <w:t>22-893609</w:t>
      </w:r>
      <w:r w:rsidR="007D0FC7" w:rsidRPr="00EF1A02">
        <w:rPr>
          <w:rFonts w:asciiTheme="minorHAnsi" w:hAnsiTheme="minorHAnsi"/>
          <w:sz w:val="22"/>
          <w:szCs w:val="22"/>
          <w:lang w:val="en-US"/>
        </w:rPr>
        <w:tab/>
      </w:r>
      <w:hyperlink r:id="rId9" w:history="1">
        <w:r w:rsidRPr="00826BC2">
          <w:rPr>
            <w:rStyle w:val="Hyperlink"/>
            <w:rFonts w:asciiTheme="minorHAnsi" w:hAnsiTheme="minorHAnsi"/>
            <w:sz w:val="22"/>
            <w:szCs w:val="22"/>
            <w:lang w:val="en-US"/>
          </w:rPr>
          <w:t>kassinis@ucy.ac.cy</w:t>
        </w:r>
      </w:hyperlink>
      <w:r w:rsidR="00C640E8">
        <w:rPr>
          <w:rFonts w:asciiTheme="minorHAnsi" w:hAnsiTheme="minorHAnsi"/>
          <w:sz w:val="22"/>
          <w:szCs w:val="22"/>
          <w:lang w:val="en-US"/>
        </w:rPr>
        <w:t xml:space="preserve"> </w:t>
      </w:r>
    </w:p>
    <w:p w:rsidR="00C640E8" w:rsidRPr="00C640E8" w:rsidRDefault="00C640E8" w:rsidP="00C640E8">
      <w:pPr>
        <w:tabs>
          <w:tab w:val="left" w:pos="915"/>
        </w:tabs>
        <w:rPr>
          <w:rFonts w:asciiTheme="minorHAnsi" w:hAnsiTheme="minorHAnsi"/>
          <w:sz w:val="22"/>
          <w:szCs w:val="22"/>
          <w:u w:val="single"/>
          <w:lang w:val="en-US"/>
        </w:rPr>
      </w:pPr>
      <w:r w:rsidRPr="00C640E8">
        <w:rPr>
          <w:rFonts w:asciiTheme="minorHAnsi" w:hAnsiTheme="minorHAnsi"/>
          <w:sz w:val="22"/>
          <w:szCs w:val="22"/>
          <w:u w:val="single"/>
          <w:lang w:val="en-US"/>
        </w:rPr>
        <w:t>Department of Accounting and Finance</w:t>
      </w:r>
    </w:p>
    <w:p w:rsidR="00C640E8" w:rsidRPr="00C640E8" w:rsidRDefault="00C640E8" w:rsidP="00C640E8">
      <w:pPr>
        <w:pStyle w:val="ListParagraph"/>
        <w:numPr>
          <w:ilvl w:val="0"/>
          <w:numId w:val="8"/>
        </w:numPr>
        <w:tabs>
          <w:tab w:val="left" w:pos="915"/>
        </w:tabs>
        <w:rPr>
          <w:rFonts w:asciiTheme="minorHAnsi" w:hAnsiTheme="minorHAnsi"/>
          <w:sz w:val="22"/>
          <w:szCs w:val="22"/>
          <w:lang w:val="en-US"/>
        </w:rPr>
      </w:pPr>
      <w:r w:rsidRPr="00C640E8">
        <w:rPr>
          <w:rFonts w:asciiTheme="minorHAnsi" w:hAnsiTheme="minorHAnsi"/>
          <w:sz w:val="22"/>
          <w:szCs w:val="22"/>
          <w:lang w:val="en-US"/>
        </w:rPr>
        <w:t>Apostolena Theodosiou</w:t>
      </w:r>
      <w:r>
        <w:rPr>
          <w:rFonts w:asciiTheme="minorHAnsi" w:hAnsiTheme="minorHAnsi"/>
          <w:sz w:val="22"/>
          <w:szCs w:val="22"/>
          <w:lang w:val="en-US"/>
        </w:rPr>
        <w:tab/>
        <w:t>22-893621</w:t>
      </w:r>
      <w:r>
        <w:rPr>
          <w:rFonts w:asciiTheme="minorHAnsi" w:hAnsiTheme="minorHAnsi"/>
          <w:sz w:val="22"/>
          <w:szCs w:val="22"/>
          <w:lang w:val="en-US"/>
        </w:rPr>
        <w:tab/>
      </w:r>
      <w:hyperlink r:id="rId10" w:history="1">
        <w:r w:rsidRPr="000A11DF">
          <w:rPr>
            <w:rStyle w:val="Hyperlink"/>
            <w:rFonts w:asciiTheme="minorHAnsi" w:hAnsiTheme="minorHAnsi"/>
            <w:sz w:val="22"/>
            <w:szCs w:val="22"/>
            <w:lang w:val="en-US"/>
          </w:rPr>
          <w:t>apostolena.theodosiou@ucy.ac.cy</w:t>
        </w:r>
      </w:hyperlink>
      <w:r>
        <w:rPr>
          <w:rFonts w:asciiTheme="minorHAnsi" w:hAnsiTheme="minorHAnsi"/>
          <w:sz w:val="22"/>
          <w:szCs w:val="22"/>
          <w:lang w:val="en-US"/>
        </w:rPr>
        <w:t xml:space="preserve"> </w:t>
      </w:r>
    </w:p>
    <w:p w:rsidR="007D0FC7" w:rsidRPr="00EF1A02" w:rsidRDefault="007D0FC7" w:rsidP="007D0FC7">
      <w:pPr>
        <w:pBdr>
          <w:bottom w:val="single" w:sz="4" w:space="1" w:color="auto"/>
        </w:pBdr>
        <w:rPr>
          <w:rFonts w:asciiTheme="minorHAnsi" w:hAnsiTheme="minorHAnsi"/>
          <w:sz w:val="22"/>
          <w:szCs w:val="22"/>
          <w:lang w:val="en-US"/>
        </w:rPr>
      </w:pPr>
    </w:p>
    <w:p w:rsidR="007D0FC7" w:rsidRPr="00EF1A02" w:rsidRDefault="007D0FC7" w:rsidP="007D0FC7">
      <w:pPr>
        <w:pStyle w:val="ListParagraph"/>
        <w:tabs>
          <w:tab w:val="left" w:pos="915"/>
        </w:tabs>
        <w:rPr>
          <w:rFonts w:asciiTheme="minorHAnsi" w:hAnsiTheme="minorHAnsi"/>
          <w:sz w:val="22"/>
          <w:szCs w:val="22"/>
          <w:lang w:val="en-US"/>
        </w:rPr>
      </w:pPr>
    </w:p>
    <w:p w:rsidR="007D0FC7" w:rsidRPr="00EF1A02" w:rsidRDefault="007D0FC7" w:rsidP="007D0FC7">
      <w:pPr>
        <w:pStyle w:val="ListParagraph"/>
        <w:numPr>
          <w:ilvl w:val="0"/>
          <w:numId w:val="4"/>
        </w:numPr>
        <w:tabs>
          <w:tab w:val="left" w:pos="915"/>
        </w:tabs>
        <w:spacing w:after="200"/>
        <w:rPr>
          <w:rFonts w:asciiTheme="minorHAnsi" w:hAnsiTheme="minorHAnsi"/>
          <w:sz w:val="22"/>
          <w:szCs w:val="22"/>
          <w:lang w:val="en-US"/>
        </w:rPr>
      </w:pPr>
      <w:r w:rsidRPr="00EF1A02">
        <w:rPr>
          <w:rFonts w:asciiTheme="minorHAnsi" w:hAnsiTheme="minorHAnsi"/>
          <w:sz w:val="22"/>
          <w:szCs w:val="22"/>
          <w:lang w:val="en-US"/>
        </w:rPr>
        <w:t>For more information or any other queries please contact</w:t>
      </w:r>
    </w:p>
    <w:p w:rsidR="007D0FC7" w:rsidRPr="00C707A3" w:rsidRDefault="00C707A3" w:rsidP="007D0FC7">
      <w:pPr>
        <w:pStyle w:val="ListParagraph"/>
        <w:numPr>
          <w:ilvl w:val="0"/>
          <w:numId w:val="7"/>
        </w:numPr>
        <w:tabs>
          <w:tab w:val="left" w:pos="915"/>
        </w:tabs>
        <w:spacing w:after="200"/>
        <w:rPr>
          <w:rFonts w:asciiTheme="minorHAnsi" w:hAnsiTheme="minorHAnsi"/>
          <w:sz w:val="22"/>
          <w:szCs w:val="22"/>
          <w:lang w:val="en-US"/>
        </w:rPr>
      </w:pPr>
      <w:r>
        <w:rPr>
          <w:rFonts w:asciiTheme="minorHAnsi" w:hAnsiTheme="minorHAnsi"/>
          <w:sz w:val="22"/>
          <w:szCs w:val="22"/>
          <w:lang w:val="en-US"/>
        </w:rPr>
        <w:t>Marios Kyriakou</w:t>
      </w:r>
      <w:r w:rsidR="00CF3596">
        <w:rPr>
          <w:rFonts w:asciiTheme="minorHAnsi" w:hAnsiTheme="minorHAnsi"/>
          <w:sz w:val="22"/>
          <w:szCs w:val="22"/>
          <w:lang w:val="en-US"/>
        </w:rPr>
        <w:tab/>
        <w:t>22-893722</w:t>
      </w:r>
      <w:r w:rsidRPr="00C707A3">
        <w:rPr>
          <w:rFonts w:asciiTheme="minorHAnsi" w:hAnsiTheme="minorHAnsi"/>
          <w:sz w:val="22"/>
          <w:szCs w:val="22"/>
          <w:lang w:val="en-US"/>
        </w:rPr>
        <w:tab/>
      </w:r>
      <w:hyperlink r:id="rId11" w:history="1">
        <w:r w:rsidR="00385609" w:rsidRPr="00EF1A02">
          <w:rPr>
            <w:rStyle w:val="Hyperlink"/>
            <w:rFonts w:asciiTheme="minorHAnsi" w:eastAsiaTheme="minorEastAsia" w:hAnsiTheme="minorHAnsi"/>
            <w:noProof/>
            <w:sz w:val="22"/>
            <w:szCs w:val="22"/>
            <w:lang w:val="en-US"/>
          </w:rPr>
          <w:t>kyriakou</w:t>
        </w:r>
        <w:r w:rsidR="00385609" w:rsidRPr="00C707A3">
          <w:rPr>
            <w:rStyle w:val="Hyperlink"/>
            <w:rFonts w:asciiTheme="minorHAnsi" w:eastAsiaTheme="minorEastAsia" w:hAnsiTheme="minorHAnsi"/>
            <w:noProof/>
            <w:sz w:val="22"/>
            <w:szCs w:val="22"/>
            <w:lang w:val="en-US"/>
          </w:rPr>
          <w:t>.</w:t>
        </w:r>
        <w:r w:rsidR="00385609" w:rsidRPr="00EF1A02">
          <w:rPr>
            <w:rStyle w:val="Hyperlink"/>
            <w:rFonts w:asciiTheme="minorHAnsi" w:eastAsiaTheme="minorEastAsia" w:hAnsiTheme="minorHAnsi"/>
            <w:noProof/>
            <w:sz w:val="22"/>
            <w:szCs w:val="22"/>
            <w:lang w:val="en-US"/>
          </w:rPr>
          <w:t>marios</w:t>
        </w:r>
        <w:r w:rsidR="00385609" w:rsidRPr="00C707A3">
          <w:rPr>
            <w:rStyle w:val="Hyperlink"/>
            <w:rFonts w:asciiTheme="minorHAnsi" w:eastAsiaTheme="minorEastAsia" w:hAnsiTheme="minorHAnsi"/>
            <w:noProof/>
            <w:sz w:val="22"/>
            <w:szCs w:val="22"/>
            <w:lang w:val="en-US"/>
          </w:rPr>
          <w:t>@</w:t>
        </w:r>
        <w:r w:rsidR="00385609" w:rsidRPr="00EF1A02">
          <w:rPr>
            <w:rStyle w:val="Hyperlink"/>
            <w:rFonts w:asciiTheme="minorHAnsi" w:eastAsiaTheme="minorEastAsia" w:hAnsiTheme="minorHAnsi"/>
            <w:noProof/>
            <w:sz w:val="22"/>
            <w:szCs w:val="22"/>
            <w:lang w:val="en-US"/>
          </w:rPr>
          <w:t>ucy</w:t>
        </w:r>
        <w:r w:rsidR="00385609" w:rsidRPr="00C707A3">
          <w:rPr>
            <w:rStyle w:val="Hyperlink"/>
            <w:rFonts w:asciiTheme="minorHAnsi" w:eastAsiaTheme="minorEastAsia" w:hAnsiTheme="minorHAnsi"/>
            <w:noProof/>
            <w:sz w:val="22"/>
            <w:szCs w:val="22"/>
            <w:lang w:val="en-US"/>
          </w:rPr>
          <w:t>.</w:t>
        </w:r>
        <w:r w:rsidR="00385609" w:rsidRPr="00EF1A02">
          <w:rPr>
            <w:rStyle w:val="Hyperlink"/>
            <w:rFonts w:asciiTheme="minorHAnsi" w:eastAsiaTheme="minorEastAsia" w:hAnsiTheme="minorHAnsi"/>
            <w:noProof/>
            <w:sz w:val="22"/>
            <w:szCs w:val="22"/>
            <w:lang w:val="en-US"/>
          </w:rPr>
          <w:t>ac</w:t>
        </w:r>
        <w:r w:rsidR="00385609" w:rsidRPr="00C707A3">
          <w:rPr>
            <w:rStyle w:val="Hyperlink"/>
            <w:rFonts w:asciiTheme="minorHAnsi" w:eastAsiaTheme="minorEastAsia" w:hAnsiTheme="minorHAnsi"/>
            <w:noProof/>
            <w:sz w:val="22"/>
            <w:szCs w:val="22"/>
            <w:lang w:val="en-US"/>
          </w:rPr>
          <w:t>.</w:t>
        </w:r>
        <w:r w:rsidR="00385609" w:rsidRPr="00EF1A02">
          <w:rPr>
            <w:rStyle w:val="Hyperlink"/>
            <w:rFonts w:asciiTheme="minorHAnsi" w:eastAsiaTheme="minorEastAsia" w:hAnsiTheme="minorHAnsi"/>
            <w:noProof/>
            <w:sz w:val="22"/>
            <w:szCs w:val="22"/>
            <w:lang w:val="en-US"/>
          </w:rPr>
          <w:t>cy</w:t>
        </w:r>
      </w:hyperlink>
    </w:p>
    <w:p w:rsidR="00C914F1" w:rsidRPr="00C707A3" w:rsidRDefault="00C914F1" w:rsidP="00C914F1">
      <w:pPr>
        <w:jc w:val="both"/>
        <w:rPr>
          <w:lang w:val="en-US" w:eastAsia="en-US"/>
        </w:rPr>
      </w:pPr>
    </w:p>
    <w:p w:rsidR="006C608D" w:rsidRPr="00C707A3" w:rsidRDefault="006C608D" w:rsidP="00C914F1">
      <w:pPr>
        <w:jc w:val="both"/>
        <w:rPr>
          <w:lang w:val="en-US" w:eastAsia="en-US"/>
        </w:rPr>
      </w:pPr>
      <w:bookmarkStart w:id="0" w:name="_GoBack"/>
      <w:bookmarkEnd w:id="0"/>
    </w:p>
    <w:sectPr w:rsidR="006C608D" w:rsidRPr="00C707A3" w:rsidSect="00EF1A02">
      <w:footerReference w:type="even" r:id="rId12"/>
      <w:footerReference w:type="default" r:id="rId13"/>
      <w:headerReference w:type="first" r:id="rId14"/>
      <w:footerReference w:type="first" r:id="rId15"/>
      <w:pgSz w:w="11906" w:h="16838"/>
      <w:pgMar w:top="1276" w:right="1871" w:bottom="1440" w:left="1871" w:header="85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B30" w:rsidRDefault="00637B30">
      <w:r>
        <w:separator/>
      </w:r>
    </w:p>
  </w:endnote>
  <w:endnote w:type="continuationSeparator" w:id="0">
    <w:p w:rsidR="00637B30" w:rsidRDefault="0063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PA-SansSerif">
    <w:altName w:val="Arial"/>
    <w:charset w:val="00"/>
    <w:family w:val="swiss"/>
    <w:pitch w:val="variable"/>
    <w:sig w:usb0="00000001" w:usb1="00000000" w:usb2="00000000" w:usb3="00000000" w:csb0="00000009"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46D" w:rsidRDefault="00C32A7D" w:rsidP="000B4E2C">
    <w:pPr>
      <w:pStyle w:val="Footer"/>
      <w:framePr w:wrap="around" w:vAnchor="text" w:hAnchor="margin" w:xAlign="center" w:y="1"/>
      <w:rPr>
        <w:rStyle w:val="PageNumber"/>
      </w:rPr>
    </w:pPr>
    <w:r>
      <w:rPr>
        <w:rStyle w:val="PageNumber"/>
      </w:rPr>
      <w:fldChar w:fldCharType="begin"/>
    </w:r>
    <w:r w:rsidR="0083446D">
      <w:rPr>
        <w:rStyle w:val="PageNumber"/>
      </w:rPr>
      <w:instrText xml:space="preserve">PAGE  </w:instrText>
    </w:r>
    <w:r>
      <w:rPr>
        <w:rStyle w:val="PageNumber"/>
      </w:rPr>
      <w:fldChar w:fldCharType="end"/>
    </w:r>
  </w:p>
  <w:p w:rsidR="0083446D" w:rsidRDefault="00834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E4E" w:rsidRPr="00C86D96" w:rsidRDefault="00FB2E4E" w:rsidP="00FB2E4E">
    <w:pPr>
      <w:pStyle w:val="Footer"/>
      <w:tabs>
        <w:tab w:val="left" w:pos="3075"/>
      </w:tabs>
      <w:spacing w:line="192" w:lineRule="auto"/>
      <w:jc w:val="right"/>
      <w:rPr>
        <w:rFonts w:asciiTheme="minorHAnsi" w:hAnsiTheme="minorHAnsi"/>
        <w:sz w:val="20"/>
        <w:szCs w:val="20"/>
      </w:rPr>
    </w:pPr>
    <w:r w:rsidRPr="00214089">
      <w:rPr>
        <w:rFonts w:asciiTheme="minorHAnsi" w:hAnsiTheme="minorHAnsi"/>
        <w:sz w:val="20"/>
        <w:szCs w:val="20"/>
      </w:rPr>
      <w:t>[</w:t>
    </w:r>
    <w:r w:rsidR="00C32A7D" w:rsidRPr="00214089">
      <w:rPr>
        <w:rFonts w:asciiTheme="minorHAnsi" w:hAnsiTheme="minorHAnsi"/>
        <w:sz w:val="20"/>
        <w:szCs w:val="20"/>
        <w:lang w:val="en-GB"/>
      </w:rPr>
      <w:fldChar w:fldCharType="begin"/>
    </w:r>
    <w:r w:rsidRPr="00214089">
      <w:rPr>
        <w:rFonts w:asciiTheme="minorHAnsi" w:hAnsiTheme="minorHAnsi"/>
        <w:sz w:val="20"/>
        <w:szCs w:val="20"/>
      </w:rPr>
      <w:instrText xml:space="preserve"> </w:instrText>
    </w:r>
    <w:r w:rsidRPr="00214089">
      <w:rPr>
        <w:rFonts w:asciiTheme="minorHAnsi" w:hAnsiTheme="minorHAnsi"/>
        <w:sz w:val="20"/>
        <w:szCs w:val="20"/>
        <w:lang w:val="en-GB"/>
      </w:rPr>
      <w:instrText>PAGE</w:instrText>
    </w:r>
    <w:r w:rsidRPr="00214089">
      <w:rPr>
        <w:rFonts w:asciiTheme="minorHAnsi" w:hAnsiTheme="minorHAnsi"/>
        <w:sz w:val="20"/>
        <w:szCs w:val="20"/>
      </w:rPr>
      <w:instrText xml:space="preserve">   \* </w:instrText>
    </w:r>
    <w:r w:rsidRPr="00214089">
      <w:rPr>
        <w:rFonts w:asciiTheme="minorHAnsi" w:hAnsiTheme="minorHAnsi"/>
        <w:sz w:val="20"/>
        <w:szCs w:val="20"/>
        <w:lang w:val="en-GB"/>
      </w:rPr>
      <w:instrText>MERGEFORMAT</w:instrText>
    </w:r>
    <w:r w:rsidRPr="00214089">
      <w:rPr>
        <w:rFonts w:asciiTheme="minorHAnsi" w:hAnsiTheme="minorHAnsi"/>
        <w:sz w:val="20"/>
        <w:szCs w:val="20"/>
      </w:rPr>
      <w:instrText xml:space="preserve"> </w:instrText>
    </w:r>
    <w:r w:rsidR="00C32A7D" w:rsidRPr="00214089">
      <w:rPr>
        <w:rFonts w:asciiTheme="minorHAnsi" w:hAnsiTheme="minorHAnsi"/>
        <w:sz w:val="20"/>
        <w:szCs w:val="20"/>
        <w:lang w:val="en-GB"/>
      </w:rPr>
      <w:fldChar w:fldCharType="separate"/>
    </w:r>
    <w:r w:rsidR="00214188" w:rsidRPr="00214188">
      <w:rPr>
        <w:rFonts w:asciiTheme="minorHAnsi" w:hAnsiTheme="minorHAnsi"/>
        <w:noProof/>
        <w:sz w:val="20"/>
        <w:szCs w:val="20"/>
      </w:rPr>
      <w:t>4</w:t>
    </w:r>
    <w:r w:rsidR="00C32A7D" w:rsidRPr="00214089">
      <w:rPr>
        <w:rFonts w:asciiTheme="minorHAnsi" w:hAnsiTheme="minorHAnsi"/>
        <w:sz w:val="20"/>
        <w:szCs w:val="20"/>
        <w:lang w:val="en-GB"/>
      </w:rPr>
      <w:fldChar w:fldCharType="end"/>
    </w:r>
    <w:r w:rsidR="00583B5D" w:rsidRPr="00C86D96">
      <w:rPr>
        <w:rFonts w:asciiTheme="minorHAnsi" w:hAnsiTheme="minorHAnsi"/>
        <w:sz w:val="20"/>
        <w:szCs w:val="20"/>
      </w:rPr>
      <w:t>/</w:t>
    </w:r>
    <w:r w:rsidR="00C32A7D" w:rsidRPr="00214089">
      <w:rPr>
        <w:rFonts w:asciiTheme="minorHAnsi" w:hAnsiTheme="minorHAnsi"/>
        <w:sz w:val="20"/>
        <w:szCs w:val="20"/>
      </w:rPr>
      <w:fldChar w:fldCharType="begin"/>
    </w:r>
    <w:r w:rsidR="00214089" w:rsidRPr="00214089">
      <w:rPr>
        <w:rFonts w:asciiTheme="minorHAnsi" w:hAnsiTheme="minorHAnsi"/>
        <w:sz w:val="20"/>
        <w:szCs w:val="20"/>
      </w:rPr>
      <w:instrText xml:space="preserve"> NUMPAGES  </w:instrText>
    </w:r>
    <w:r w:rsidR="00C32A7D" w:rsidRPr="00214089">
      <w:rPr>
        <w:rFonts w:asciiTheme="minorHAnsi" w:hAnsiTheme="minorHAnsi"/>
        <w:sz w:val="20"/>
        <w:szCs w:val="20"/>
      </w:rPr>
      <w:fldChar w:fldCharType="separate"/>
    </w:r>
    <w:r w:rsidR="00214188">
      <w:rPr>
        <w:rFonts w:asciiTheme="minorHAnsi" w:hAnsiTheme="minorHAnsi"/>
        <w:noProof/>
        <w:sz w:val="20"/>
        <w:szCs w:val="20"/>
      </w:rPr>
      <w:t>4</w:t>
    </w:r>
    <w:r w:rsidR="00C32A7D" w:rsidRPr="00214089">
      <w:rPr>
        <w:rFonts w:asciiTheme="minorHAnsi" w:hAnsiTheme="minorHAnsi"/>
        <w:sz w:val="20"/>
        <w:szCs w:val="20"/>
      </w:rPr>
      <w:fldChar w:fldCharType="end"/>
    </w:r>
    <w:r w:rsidRPr="00214089">
      <w:rPr>
        <w:rFonts w:asciiTheme="minorHAnsi" w:hAnsiTheme="minorHAnsi"/>
        <w:sz w:val="20"/>
        <w:szCs w:val="20"/>
      </w:rPr>
      <w:t>]</w:t>
    </w:r>
  </w:p>
  <w:p w:rsidR="00FB2E4E" w:rsidRPr="00C86D96" w:rsidRDefault="00FB2E4E" w:rsidP="00FB2E4E">
    <w:pPr>
      <w:pStyle w:val="Footer"/>
      <w:tabs>
        <w:tab w:val="left" w:pos="3075"/>
      </w:tabs>
      <w:spacing w:line="192" w:lineRule="auto"/>
      <w:rPr>
        <w:rFonts w:asciiTheme="minorHAnsi" w:hAnsi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45" w:rsidRPr="00935523" w:rsidRDefault="00F04145" w:rsidP="00F04145">
    <w:pPr>
      <w:pStyle w:val="Footer"/>
      <w:tabs>
        <w:tab w:val="left" w:pos="3075"/>
      </w:tabs>
      <w:spacing w:line="192" w:lineRule="auto"/>
      <w:jc w:val="right"/>
      <w:rPr>
        <w:rFonts w:asciiTheme="minorHAnsi" w:hAnsiTheme="minorHAnsi"/>
        <w:sz w:val="20"/>
        <w:szCs w:val="20"/>
        <w:lang w:val="en-GB"/>
      </w:rPr>
    </w:pPr>
    <w:r w:rsidRPr="00935523">
      <w:rPr>
        <w:rFonts w:asciiTheme="minorHAnsi" w:hAnsiTheme="minorHAnsi"/>
        <w:sz w:val="20"/>
        <w:szCs w:val="20"/>
        <w:lang w:val="en-GB"/>
      </w:rPr>
      <w:t>[</w:t>
    </w:r>
    <w:r w:rsidR="00C32A7D" w:rsidRPr="00214089">
      <w:rPr>
        <w:rFonts w:asciiTheme="minorHAnsi" w:hAnsiTheme="minorHAnsi"/>
        <w:sz w:val="20"/>
        <w:szCs w:val="20"/>
        <w:lang w:val="en-GB"/>
      </w:rPr>
      <w:fldChar w:fldCharType="begin"/>
    </w:r>
    <w:r w:rsidRPr="00935523">
      <w:rPr>
        <w:rFonts w:asciiTheme="minorHAnsi" w:hAnsiTheme="minorHAnsi"/>
        <w:sz w:val="20"/>
        <w:szCs w:val="20"/>
        <w:lang w:val="en-GB"/>
      </w:rPr>
      <w:instrText xml:space="preserve"> </w:instrText>
    </w:r>
    <w:r w:rsidRPr="00214089">
      <w:rPr>
        <w:rFonts w:asciiTheme="minorHAnsi" w:hAnsiTheme="minorHAnsi"/>
        <w:sz w:val="20"/>
        <w:szCs w:val="20"/>
        <w:lang w:val="en-GB"/>
      </w:rPr>
      <w:instrText>PAGE</w:instrText>
    </w:r>
    <w:r w:rsidRPr="00935523">
      <w:rPr>
        <w:rFonts w:asciiTheme="minorHAnsi" w:hAnsiTheme="minorHAnsi"/>
        <w:sz w:val="20"/>
        <w:szCs w:val="20"/>
        <w:lang w:val="en-GB"/>
      </w:rPr>
      <w:instrText xml:space="preserve">   \* </w:instrText>
    </w:r>
    <w:r w:rsidRPr="00214089">
      <w:rPr>
        <w:rFonts w:asciiTheme="minorHAnsi" w:hAnsiTheme="minorHAnsi"/>
        <w:sz w:val="20"/>
        <w:szCs w:val="20"/>
        <w:lang w:val="en-GB"/>
      </w:rPr>
      <w:instrText>MERGEFORMAT</w:instrText>
    </w:r>
    <w:r w:rsidRPr="00935523">
      <w:rPr>
        <w:rFonts w:asciiTheme="minorHAnsi" w:hAnsiTheme="minorHAnsi"/>
        <w:sz w:val="20"/>
        <w:szCs w:val="20"/>
        <w:lang w:val="en-GB"/>
      </w:rPr>
      <w:instrText xml:space="preserve"> </w:instrText>
    </w:r>
    <w:r w:rsidR="00C32A7D" w:rsidRPr="00214089">
      <w:rPr>
        <w:rFonts w:asciiTheme="minorHAnsi" w:hAnsiTheme="minorHAnsi"/>
        <w:sz w:val="20"/>
        <w:szCs w:val="20"/>
        <w:lang w:val="en-GB"/>
      </w:rPr>
      <w:fldChar w:fldCharType="separate"/>
    </w:r>
    <w:r w:rsidR="00214188">
      <w:rPr>
        <w:rFonts w:asciiTheme="minorHAnsi" w:hAnsiTheme="minorHAnsi"/>
        <w:noProof/>
        <w:sz w:val="20"/>
        <w:szCs w:val="20"/>
        <w:lang w:val="en-GB"/>
      </w:rPr>
      <w:t>1</w:t>
    </w:r>
    <w:r w:rsidR="00C32A7D" w:rsidRPr="00214089">
      <w:rPr>
        <w:rFonts w:asciiTheme="minorHAnsi" w:hAnsiTheme="minorHAnsi"/>
        <w:sz w:val="20"/>
        <w:szCs w:val="20"/>
        <w:lang w:val="en-GB"/>
      </w:rPr>
      <w:fldChar w:fldCharType="end"/>
    </w:r>
    <w:r w:rsidRPr="00935523">
      <w:rPr>
        <w:rFonts w:asciiTheme="minorHAnsi" w:hAnsiTheme="minorHAnsi"/>
        <w:sz w:val="20"/>
        <w:szCs w:val="20"/>
        <w:lang w:val="en-GB"/>
      </w:rPr>
      <w:t>/</w:t>
    </w:r>
    <w:r w:rsidR="00C32A7D" w:rsidRPr="00214089">
      <w:rPr>
        <w:rFonts w:asciiTheme="minorHAnsi" w:hAnsiTheme="minorHAnsi"/>
        <w:sz w:val="20"/>
        <w:szCs w:val="20"/>
      </w:rPr>
      <w:fldChar w:fldCharType="begin"/>
    </w:r>
    <w:r w:rsidRPr="00935523">
      <w:rPr>
        <w:rFonts w:asciiTheme="minorHAnsi" w:hAnsiTheme="minorHAnsi"/>
        <w:sz w:val="20"/>
        <w:szCs w:val="20"/>
        <w:lang w:val="en-GB"/>
      </w:rPr>
      <w:instrText xml:space="preserve"> NUMPAGES  </w:instrText>
    </w:r>
    <w:r w:rsidR="00C32A7D" w:rsidRPr="00214089">
      <w:rPr>
        <w:rFonts w:asciiTheme="minorHAnsi" w:hAnsiTheme="minorHAnsi"/>
        <w:sz w:val="20"/>
        <w:szCs w:val="20"/>
      </w:rPr>
      <w:fldChar w:fldCharType="separate"/>
    </w:r>
    <w:r w:rsidR="00214188">
      <w:rPr>
        <w:rFonts w:asciiTheme="minorHAnsi" w:hAnsiTheme="minorHAnsi"/>
        <w:noProof/>
        <w:sz w:val="20"/>
        <w:szCs w:val="20"/>
        <w:lang w:val="en-GB"/>
      </w:rPr>
      <w:t>4</w:t>
    </w:r>
    <w:r w:rsidR="00C32A7D" w:rsidRPr="00214089">
      <w:rPr>
        <w:rFonts w:asciiTheme="minorHAnsi" w:hAnsiTheme="minorHAnsi"/>
        <w:sz w:val="20"/>
        <w:szCs w:val="20"/>
      </w:rPr>
      <w:fldChar w:fldCharType="end"/>
    </w:r>
    <w:r w:rsidRPr="00935523">
      <w:rPr>
        <w:rFonts w:asciiTheme="minorHAnsi" w:hAnsiTheme="minorHAnsi"/>
        <w:sz w:val="20"/>
        <w:szCs w:val="20"/>
        <w:lang w:val="en-GB"/>
      </w:rPr>
      <w:t>]</w:t>
    </w:r>
  </w:p>
  <w:p w:rsidR="00F04145" w:rsidRPr="00935523" w:rsidRDefault="00F04145" w:rsidP="00F04145">
    <w:pPr>
      <w:pStyle w:val="Footer"/>
      <w:tabs>
        <w:tab w:val="left" w:pos="3075"/>
      </w:tabs>
      <w:spacing w:line="192" w:lineRule="auto"/>
      <w:rPr>
        <w:rFonts w:asciiTheme="minorHAnsi" w:hAnsiTheme="minorHAnsi"/>
        <w:sz w:val="18"/>
        <w:szCs w:val="18"/>
        <w:lang w:val="en-GB"/>
      </w:rPr>
    </w:pPr>
  </w:p>
  <w:p w:rsidR="00F04145" w:rsidRPr="00EF5C05" w:rsidRDefault="00EF5C05" w:rsidP="00F250D4">
    <w:pPr>
      <w:pStyle w:val="Footer"/>
      <w:pBdr>
        <w:top w:val="single" w:sz="4" w:space="1" w:color="auto"/>
      </w:pBdr>
      <w:tabs>
        <w:tab w:val="left" w:pos="3075"/>
      </w:tabs>
      <w:spacing w:line="192" w:lineRule="auto"/>
      <w:ind w:left="-851" w:right="-739"/>
      <w:jc w:val="center"/>
      <w:rPr>
        <w:i/>
        <w:iCs/>
        <w:color w:val="808080" w:themeColor="text1" w:themeTint="7F"/>
        <w:sz w:val="18"/>
        <w:szCs w:val="18"/>
        <w:lang w:val="en-GB"/>
      </w:rPr>
    </w:pPr>
    <w:r>
      <w:rPr>
        <w:rFonts w:asciiTheme="minorHAnsi" w:hAnsiTheme="minorHAnsi"/>
        <w:sz w:val="18"/>
        <w:szCs w:val="18"/>
        <w:lang w:val="en-GB"/>
      </w:rPr>
      <w:t>P</w:t>
    </w:r>
    <w:r w:rsidRPr="00EF5C05">
      <w:rPr>
        <w:rFonts w:asciiTheme="minorHAnsi" w:hAnsiTheme="minorHAnsi"/>
        <w:sz w:val="18"/>
        <w:szCs w:val="18"/>
        <w:lang w:val="en-GB"/>
      </w:rPr>
      <w:t>.</w:t>
    </w:r>
    <w:r>
      <w:rPr>
        <w:rFonts w:asciiTheme="minorHAnsi" w:hAnsiTheme="minorHAnsi"/>
        <w:sz w:val="18"/>
        <w:szCs w:val="18"/>
        <w:lang w:val="en-GB"/>
      </w:rPr>
      <w:t>O</w:t>
    </w:r>
    <w:r w:rsidRPr="00EF5C05">
      <w:rPr>
        <w:rFonts w:asciiTheme="minorHAnsi" w:hAnsiTheme="minorHAnsi"/>
        <w:sz w:val="18"/>
        <w:szCs w:val="18"/>
        <w:lang w:val="en-GB"/>
      </w:rPr>
      <w:t>.</w:t>
    </w:r>
    <w:r>
      <w:rPr>
        <w:rFonts w:asciiTheme="minorHAnsi" w:hAnsiTheme="minorHAnsi"/>
        <w:sz w:val="18"/>
        <w:szCs w:val="18"/>
        <w:lang w:val="en-GB"/>
      </w:rPr>
      <w:t>BOX</w:t>
    </w:r>
    <w:r w:rsidR="00F04145" w:rsidRPr="00EF5C05">
      <w:rPr>
        <w:rFonts w:asciiTheme="minorHAnsi" w:hAnsiTheme="minorHAnsi"/>
        <w:sz w:val="18"/>
        <w:szCs w:val="18"/>
        <w:lang w:val="en-GB"/>
      </w:rPr>
      <w:t xml:space="preserve">.: 20537, 1678, </w:t>
    </w:r>
    <w:r>
      <w:rPr>
        <w:rFonts w:asciiTheme="minorHAnsi" w:hAnsiTheme="minorHAnsi"/>
        <w:sz w:val="18"/>
        <w:szCs w:val="18"/>
        <w:lang w:val="en-GB"/>
      </w:rPr>
      <w:t>Nicosia, Cyprus</w:t>
    </w:r>
    <w:r w:rsidR="00F04145" w:rsidRPr="00EF5C05">
      <w:rPr>
        <w:rFonts w:asciiTheme="minorHAnsi" w:hAnsiTheme="minorHAnsi"/>
        <w:sz w:val="18"/>
        <w:szCs w:val="18"/>
        <w:lang w:val="en-GB"/>
      </w:rPr>
      <w:t xml:space="preserve"> -</w:t>
    </w:r>
    <w:r>
      <w:rPr>
        <w:rFonts w:asciiTheme="minorHAnsi" w:hAnsiTheme="minorHAnsi"/>
        <w:sz w:val="18"/>
        <w:szCs w:val="18"/>
        <w:lang w:val="en-GB"/>
      </w:rPr>
      <w:t xml:space="preserve"> tel</w:t>
    </w:r>
    <w:r w:rsidR="00F04145" w:rsidRPr="00EF5C05">
      <w:rPr>
        <w:rFonts w:asciiTheme="minorHAnsi" w:hAnsiTheme="minorHAnsi"/>
        <w:sz w:val="18"/>
        <w:szCs w:val="18"/>
        <w:lang w:val="en-GB"/>
      </w:rPr>
      <w:t>: 357 2289</w:t>
    </w:r>
    <w:r w:rsidR="00F250D4">
      <w:rPr>
        <w:rFonts w:asciiTheme="minorHAnsi" w:hAnsiTheme="minorHAnsi"/>
        <w:sz w:val="18"/>
        <w:szCs w:val="18"/>
        <w:lang w:val="en-GB"/>
      </w:rPr>
      <w:t>3610</w:t>
    </w:r>
    <w:r w:rsidR="00F04145" w:rsidRPr="00EF5C05">
      <w:rPr>
        <w:rFonts w:asciiTheme="minorHAnsi" w:hAnsiTheme="minorHAnsi"/>
        <w:sz w:val="18"/>
        <w:szCs w:val="18"/>
        <w:lang w:val="en-GB"/>
      </w:rPr>
      <w:t xml:space="preserve"> - </w:t>
    </w:r>
    <w:r w:rsidR="00F04145" w:rsidRPr="00FB2E4E">
      <w:rPr>
        <w:rFonts w:asciiTheme="minorHAnsi" w:hAnsiTheme="minorHAnsi"/>
        <w:sz w:val="18"/>
        <w:szCs w:val="18"/>
        <w:lang w:val="en-GB"/>
      </w:rPr>
      <w:t>e</w:t>
    </w:r>
    <w:r w:rsidR="00F04145" w:rsidRPr="00FB2E4E">
      <w:rPr>
        <w:rFonts w:asciiTheme="minorHAnsi" w:hAnsiTheme="minorHAnsi"/>
        <w:sz w:val="18"/>
        <w:szCs w:val="18"/>
        <w:lang w:val="en-US"/>
      </w:rPr>
      <w:t>mail</w:t>
    </w:r>
    <w:r w:rsidR="00F04145" w:rsidRPr="00EF5C05">
      <w:rPr>
        <w:rFonts w:asciiTheme="minorHAnsi" w:hAnsiTheme="minorHAnsi"/>
        <w:color w:val="000000" w:themeColor="text1"/>
        <w:sz w:val="18"/>
        <w:szCs w:val="18"/>
        <w:lang w:val="en-GB"/>
      </w:rPr>
      <w:t xml:space="preserve">: </w:t>
    </w:r>
    <w:hyperlink r:id="rId1" w:history="1">
      <w:r w:rsidR="00F04145" w:rsidRPr="008A1297">
        <w:rPr>
          <w:rStyle w:val="Hyperlink"/>
          <w:rFonts w:asciiTheme="minorHAnsi" w:hAnsiTheme="minorHAnsi"/>
          <w:color w:val="000000" w:themeColor="text1"/>
          <w:sz w:val="18"/>
          <w:szCs w:val="18"/>
          <w:u w:val="none"/>
          <w:lang w:val="en-US"/>
        </w:rPr>
        <w:t>fem</w:t>
      </w:r>
      <w:r w:rsidR="00F04145" w:rsidRPr="00EF5C05">
        <w:rPr>
          <w:rStyle w:val="Hyperlink"/>
          <w:rFonts w:asciiTheme="minorHAnsi" w:hAnsiTheme="minorHAnsi"/>
          <w:color w:val="000000" w:themeColor="text1"/>
          <w:sz w:val="18"/>
          <w:szCs w:val="18"/>
          <w:u w:val="none"/>
          <w:lang w:val="en-GB"/>
        </w:rPr>
        <w:t>@</w:t>
      </w:r>
      <w:r w:rsidR="00F04145" w:rsidRPr="008A1297">
        <w:rPr>
          <w:rStyle w:val="Hyperlink"/>
          <w:rFonts w:asciiTheme="minorHAnsi" w:hAnsiTheme="minorHAnsi"/>
          <w:color w:val="000000" w:themeColor="text1"/>
          <w:sz w:val="18"/>
          <w:szCs w:val="18"/>
          <w:u w:val="none"/>
          <w:lang w:val="en-US"/>
        </w:rPr>
        <w:t>ucy</w:t>
      </w:r>
      <w:r w:rsidR="00F04145" w:rsidRPr="00EF5C05">
        <w:rPr>
          <w:rStyle w:val="Hyperlink"/>
          <w:rFonts w:asciiTheme="minorHAnsi" w:hAnsiTheme="minorHAnsi"/>
          <w:color w:val="000000" w:themeColor="text1"/>
          <w:sz w:val="18"/>
          <w:szCs w:val="18"/>
          <w:u w:val="none"/>
          <w:lang w:val="en-GB"/>
        </w:rPr>
        <w:t>.</w:t>
      </w:r>
      <w:r w:rsidR="00F04145" w:rsidRPr="008A1297">
        <w:rPr>
          <w:rStyle w:val="Hyperlink"/>
          <w:rFonts w:asciiTheme="minorHAnsi" w:hAnsiTheme="minorHAnsi"/>
          <w:color w:val="000000" w:themeColor="text1"/>
          <w:sz w:val="18"/>
          <w:szCs w:val="18"/>
          <w:u w:val="none"/>
          <w:lang w:val="en-US"/>
        </w:rPr>
        <w:t>ac</w:t>
      </w:r>
      <w:r w:rsidR="00F04145" w:rsidRPr="00EF5C05">
        <w:rPr>
          <w:rStyle w:val="Hyperlink"/>
          <w:rFonts w:asciiTheme="minorHAnsi" w:hAnsiTheme="minorHAnsi"/>
          <w:color w:val="000000" w:themeColor="text1"/>
          <w:sz w:val="18"/>
          <w:szCs w:val="18"/>
          <w:u w:val="none"/>
          <w:lang w:val="en-GB"/>
        </w:rPr>
        <w:t>.</w:t>
      </w:r>
      <w:r w:rsidR="00F04145" w:rsidRPr="008A1297">
        <w:rPr>
          <w:rStyle w:val="Hyperlink"/>
          <w:rFonts w:asciiTheme="minorHAnsi" w:hAnsiTheme="minorHAnsi"/>
          <w:color w:val="000000" w:themeColor="text1"/>
          <w:sz w:val="18"/>
          <w:szCs w:val="18"/>
          <w:u w:val="none"/>
          <w:lang w:val="en-US"/>
        </w:rPr>
        <w:t>cy</w:t>
      </w:r>
    </w:hyperlink>
    <w:r w:rsidR="00F04145" w:rsidRPr="00EF5C05">
      <w:rPr>
        <w:rFonts w:asciiTheme="minorHAnsi" w:hAnsiTheme="minorHAnsi"/>
        <w:color w:val="000000" w:themeColor="text1"/>
        <w:sz w:val="18"/>
        <w:szCs w:val="18"/>
        <w:lang w:val="en-GB"/>
      </w:rPr>
      <w:t>,</w:t>
    </w:r>
    <w:r w:rsidR="00F04145" w:rsidRPr="00EF5C05">
      <w:rPr>
        <w:rFonts w:asciiTheme="minorHAnsi" w:hAnsiTheme="minorHAnsi"/>
        <w:sz w:val="18"/>
        <w:szCs w:val="18"/>
        <w:lang w:val="en-GB"/>
      </w:rPr>
      <w:t xml:space="preserve"> </w:t>
    </w:r>
    <w:r w:rsidR="00F04145" w:rsidRPr="00FB2E4E">
      <w:rPr>
        <w:rFonts w:asciiTheme="minorHAnsi" w:hAnsiTheme="minorHAnsi"/>
        <w:sz w:val="18"/>
        <w:szCs w:val="18"/>
        <w:lang w:val="en-US"/>
      </w:rPr>
      <w:t>http</w:t>
    </w:r>
    <w:r w:rsidR="00F04145" w:rsidRPr="00EF5C05">
      <w:rPr>
        <w:rFonts w:asciiTheme="minorHAnsi" w:hAnsiTheme="minorHAnsi"/>
        <w:sz w:val="18"/>
        <w:szCs w:val="18"/>
        <w:lang w:val="en-GB"/>
      </w:rPr>
      <w:t>://</w:t>
    </w:r>
    <w:r w:rsidR="00F04145" w:rsidRPr="00FB2E4E">
      <w:rPr>
        <w:rFonts w:asciiTheme="minorHAnsi" w:hAnsiTheme="minorHAnsi"/>
        <w:sz w:val="18"/>
        <w:szCs w:val="18"/>
        <w:lang w:val="en-US"/>
      </w:rPr>
      <w:t>www</w:t>
    </w:r>
    <w:r w:rsidR="00F04145" w:rsidRPr="00EF5C05">
      <w:rPr>
        <w:rFonts w:asciiTheme="minorHAnsi" w:hAnsiTheme="minorHAnsi"/>
        <w:sz w:val="18"/>
        <w:szCs w:val="18"/>
        <w:lang w:val="en-GB"/>
      </w:rPr>
      <w:t>.</w:t>
    </w:r>
    <w:r w:rsidR="00F04145" w:rsidRPr="00FB2E4E">
      <w:rPr>
        <w:rFonts w:asciiTheme="minorHAnsi" w:hAnsiTheme="minorHAnsi"/>
        <w:sz w:val="18"/>
        <w:szCs w:val="18"/>
        <w:lang w:val="en-US"/>
      </w:rPr>
      <w:t>ucy</w:t>
    </w:r>
    <w:r w:rsidR="00F04145" w:rsidRPr="00EF5C05">
      <w:rPr>
        <w:rFonts w:asciiTheme="minorHAnsi" w:hAnsiTheme="minorHAnsi"/>
        <w:sz w:val="18"/>
        <w:szCs w:val="18"/>
        <w:lang w:val="en-GB"/>
      </w:rPr>
      <w:t>.</w:t>
    </w:r>
    <w:r w:rsidR="00F04145" w:rsidRPr="00FB2E4E">
      <w:rPr>
        <w:rFonts w:asciiTheme="minorHAnsi" w:hAnsiTheme="minorHAnsi"/>
        <w:sz w:val="18"/>
        <w:szCs w:val="18"/>
        <w:lang w:val="en-US"/>
      </w:rPr>
      <w:t>ac</w:t>
    </w:r>
    <w:r w:rsidR="00F04145" w:rsidRPr="00EF5C05">
      <w:rPr>
        <w:rFonts w:asciiTheme="minorHAnsi" w:hAnsiTheme="minorHAnsi"/>
        <w:sz w:val="18"/>
        <w:szCs w:val="18"/>
        <w:lang w:val="en-GB"/>
      </w:rPr>
      <w:t>.</w:t>
    </w:r>
    <w:r w:rsidR="00F04145" w:rsidRPr="00FB2E4E">
      <w:rPr>
        <w:rFonts w:asciiTheme="minorHAnsi" w:hAnsiTheme="minorHAnsi"/>
        <w:sz w:val="18"/>
        <w:szCs w:val="18"/>
        <w:lang w:val="en-US"/>
      </w:rPr>
      <w:t>cy</w:t>
    </w:r>
    <w:r w:rsidR="00F04145" w:rsidRPr="00EF5C05">
      <w:rPr>
        <w:rFonts w:asciiTheme="minorHAnsi" w:hAnsiTheme="minorHAnsi"/>
        <w:sz w:val="18"/>
        <w:szCs w:val="18"/>
        <w:lang w:val="en-GB"/>
      </w:rPr>
      <w:t>/</w:t>
    </w:r>
    <w:r w:rsidR="00F04145" w:rsidRPr="00FB2E4E">
      <w:rPr>
        <w:rFonts w:asciiTheme="minorHAnsi" w:hAnsiTheme="minorHAnsi"/>
        <w:sz w:val="18"/>
        <w:szCs w:val="18"/>
        <w:lang w:val="en-US"/>
      </w:rPr>
      <w:t>fem</w:t>
    </w:r>
  </w:p>
  <w:p w:rsidR="00F04145" w:rsidRPr="00EF5C05" w:rsidRDefault="00F0414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B30" w:rsidRDefault="00637B30">
      <w:r>
        <w:separator/>
      </w:r>
    </w:p>
  </w:footnote>
  <w:footnote w:type="continuationSeparator" w:id="0">
    <w:p w:rsidR="00637B30" w:rsidRDefault="00637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41" w:rsidRDefault="00EF5C05" w:rsidP="007D5A41">
    <w:pPr>
      <w:ind w:left="2160"/>
      <w:jc w:val="right"/>
      <w:rPr>
        <w:rFonts w:asciiTheme="minorHAnsi" w:hAnsiTheme="minorHAnsi" w:cs="Arial"/>
        <w:color w:val="000000" w:themeColor="text1"/>
        <w:sz w:val="23"/>
        <w:szCs w:val="23"/>
      </w:rPr>
    </w:pPr>
    <w:r>
      <w:rPr>
        <w:rFonts w:asciiTheme="minorHAnsi" w:hAnsiTheme="minorHAnsi" w:cs="Arial"/>
        <w:noProof/>
        <w:color w:val="000000" w:themeColor="text1"/>
        <w:sz w:val="23"/>
        <w:szCs w:val="23"/>
        <w:lang w:val="en-US" w:eastAsia="en-US"/>
      </w:rPr>
      <w:drawing>
        <wp:anchor distT="0" distB="0" distL="114300" distR="114300" simplePos="0" relativeHeight="251662336" behindDoc="0" locked="0" layoutInCell="1" allowOverlap="1" wp14:anchorId="57EDDFED" wp14:editId="5BB46F79">
          <wp:simplePos x="0" y="0"/>
          <wp:positionH relativeFrom="column">
            <wp:posOffset>-605155</wp:posOffset>
          </wp:positionH>
          <wp:positionV relativeFrom="paragraph">
            <wp:posOffset>107315</wp:posOffset>
          </wp:positionV>
          <wp:extent cx="1790700" cy="571500"/>
          <wp:effectExtent l="19050" t="0" r="0" b="0"/>
          <wp:wrapSquare wrapText="bothSides"/>
          <wp:docPr id="4" name="2 - Εικόνα" descr="UCY logo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Y logo EN.jpg"/>
                  <pic:cNvPicPr/>
                </pic:nvPicPr>
                <pic:blipFill>
                  <a:blip r:embed="rId1"/>
                  <a:stretch>
                    <a:fillRect/>
                  </a:stretch>
                </pic:blipFill>
                <pic:spPr>
                  <a:xfrm>
                    <a:off x="0" y="0"/>
                    <a:ext cx="1790700" cy="571500"/>
                  </a:xfrm>
                  <a:prstGeom prst="rect">
                    <a:avLst/>
                  </a:prstGeom>
                </pic:spPr>
              </pic:pic>
            </a:graphicData>
          </a:graphic>
        </wp:anchor>
      </w:drawing>
    </w:r>
  </w:p>
  <w:p w:rsidR="007D5A41" w:rsidRDefault="007D5A41" w:rsidP="007D5A41">
    <w:pPr>
      <w:ind w:left="2160"/>
      <w:jc w:val="right"/>
      <w:rPr>
        <w:rFonts w:asciiTheme="minorHAnsi" w:hAnsiTheme="minorHAnsi" w:cs="Arial"/>
        <w:color w:val="000000" w:themeColor="text1"/>
        <w:sz w:val="23"/>
        <w:szCs w:val="23"/>
      </w:rPr>
    </w:pPr>
  </w:p>
  <w:p w:rsidR="007D5A41" w:rsidRDefault="007D5A41" w:rsidP="007D5A41">
    <w:pPr>
      <w:ind w:left="2160"/>
      <w:jc w:val="right"/>
      <w:rPr>
        <w:rFonts w:asciiTheme="minorHAnsi" w:hAnsiTheme="minorHAnsi" w:cs="Arial"/>
        <w:color w:val="000000" w:themeColor="text1"/>
        <w:sz w:val="23"/>
        <w:szCs w:val="23"/>
      </w:rPr>
    </w:pPr>
  </w:p>
  <w:p w:rsidR="006357C5" w:rsidRDefault="006357C5" w:rsidP="000918BB">
    <w:pPr>
      <w:rPr>
        <w:rFonts w:asciiTheme="minorHAnsi" w:hAnsiTheme="minorHAnsi" w:cs="Arial"/>
        <w:b/>
        <w:color w:val="000000" w:themeColor="text1"/>
        <w:sz w:val="23"/>
        <w:szCs w:val="23"/>
      </w:rPr>
    </w:pPr>
  </w:p>
  <w:p w:rsidR="006357C5" w:rsidRDefault="006357C5" w:rsidP="000918BB">
    <w:pPr>
      <w:rPr>
        <w:rFonts w:asciiTheme="minorHAnsi" w:hAnsiTheme="minorHAnsi" w:cs="Arial"/>
        <w:b/>
        <w:color w:val="000000" w:themeColor="text1"/>
        <w:sz w:val="23"/>
        <w:szCs w:val="23"/>
      </w:rPr>
    </w:pPr>
  </w:p>
  <w:p w:rsidR="00F10136" w:rsidRDefault="00EF5C05" w:rsidP="000918BB">
    <w:pPr>
      <w:rPr>
        <w:rFonts w:asciiTheme="minorHAnsi" w:hAnsiTheme="minorHAnsi" w:cs="Arial"/>
        <w:b/>
        <w:color w:val="000000" w:themeColor="text1"/>
        <w:sz w:val="23"/>
        <w:szCs w:val="23"/>
        <w:lang w:val="en-GB"/>
      </w:rPr>
    </w:pPr>
    <w:r>
      <w:rPr>
        <w:rFonts w:asciiTheme="minorHAnsi" w:hAnsiTheme="minorHAnsi" w:cs="Arial"/>
        <w:b/>
        <w:color w:val="000000" w:themeColor="text1"/>
        <w:sz w:val="23"/>
        <w:szCs w:val="23"/>
        <w:lang w:val="en-GB"/>
      </w:rPr>
      <w:t>SCHOOL OF ECONOMICS AND MANAGEMENT</w:t>
    </w:r>
  </w:p>
  <w:p w:rsidR="006357C5" w:rsidRPr="00EF5C05" w:rsidRDefault="006357C5" w:rsidP="000918BB">
    <w:pPr>
      <w:rPr>
        <w:rFonts w:asciiTheme="minorHAnsi" w:hAnsiTheme="minorHAnsi" w:cs="Arial"/>
        <w:b/>
        <w:color w:val="000000" w:themeColor="text1"/>
        <w:sz w:val="23"/>
        <w:szCs w:val="23"/>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480"/>
    <w:multiLevelType w:val="hybridMultilevel"/>
    <w:tmpl w:val="9D761D4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440A9D"/>
    <w:multiLevelType w:val="hybridMultilevel"/>
    <w:tmpl w:val="C270B54E"/>
    <w:lvl w:ilvl="0" w:tplc="04080005">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22679D3"/>
    <w:multiLevelType w:val="hybridMultilevel"/>
    <w:tmpl w:val="D832B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D3134"/>
    <w:multiLevelType w:val="hybridMultilevel"/>
    <w:tmpl w:val="C3DEA03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128606E"/>
    <w:multiLevelType w:val="hybridMultilevel"/>
    <w:tmpl w:val="698EE88A"/>
    <w:lvl w:ilvl="0" w:tplc="B6FC808C">
      <w:start w:val="1"/>
      <w:numFmt w:val="bullet"/>
      <w:lvlText w:val=""/>
      <w:lvlJc w:val="left"/>
      <w:pPr>
        <w:ind w:left="720" w:hanging="360"/>
      </w:pPr>
      <w:rPr>
        <w:rFonts w:ascii="Wingdings" w:hAnsi="Wingdings" w:hint="default"/>
        <w:lang w:val="en-US"/>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4D539AD"/>
    <w:multiLevelType w:val="hybridMultilevel"/>
    <w:tmpl w:val="D4C62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C5C0896"/>
    <w:multiLevelType w:val="hybridMultilevel"/>
    <w:tmpl w:val="00CE19A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9E"/>
    <w:rsid w:val="00016E19"/>
    <w:rsid w:val="000232AF"/>
    <w:rsid w:val="000362C5"/>
    <w:rsid w:val="00037027"/>
    <w:rsid w:val="00041092"/>
    <w:rsid w:val="0004134A"/>
    <w:rsid w:val="00051C81"/>
    <w:rsid w:val="00055104"/>
    <w:rsid w:val="00065BAD"/>
    <w:rsid w:val="00090D74"/>
    <w:rsid w:val="000918BB"/>
    <w:rsid w:val="000B4E2C"/>
    <w:rsid w:val="000B570C"/>
    <w:rsid w:val="000B71C3"/>
    <w:rsid w:val="0010591E"/>
    <w:rsid w:val="00106009"/>
    <w:rsid w:val="0010753E"/>
    <w:rsid w:val="001237E1"/>
    <w:rsid w:val="00133AC6"/>
    <w:rsid w:val="001579BD"/>
    <w:rsid w:val="00173F74"/>
    <w:rsid w:val="001C42F1"/>
    <w:rsid w:val="001D4C73"/>
    <w:rsid w:val="001F0736"/>
    <w:rsid w:val="00200EF6"/>
    <w:rsid w:val="002020CD"/>
    <w:rsid w:val="00214089"/>
    <w:rsid w:val="00214188"/>
    <w:rsid w:val="002337E9"/>
    <w:rsid w:val="0026359E"/>
    <w:rsid w:val="002925C9"/>
    <w:rsid w:val="002D72C8"/>
    <w:rsid w:val="002E2546"/>
    <w:rsid w:val="002E7BA8"/>
    <w:rsid w:val="002F24C7"/>
    <w:rsid w:val="003040C9"/>
    <w:rsid w:val="00307604"/>
    <w:rsid w:val="003126E6"/>
    <w:rsid w:val="0032789C"/>
    <w:rsid w:val="00335C83"/>
    <w:rsid w:val="00344439"/>
    <w:rsid w:val="00354181"/>
    <w:rsid w:val="00385609"/>
    <w:rsid w:val="003862FC"/>
    <w:rsid w:val="003A18A8"/>
    <w:rsid w:val="003B3210"/>
    <w:rsid w:val="003E2342"/>
    <w:rsid w:val="004023AD"/>
    <w:rsid w:val="00410CE1"/>
    <w:rsid w:val="00425C97"/>
    <w:rsid w:val="004326CC"/>
    <w:rsid w:val="0043367C"/>
    <w:rsid w:val="00455FBA"/>
    <w:rsid w:val="00461B48"/>
    <w:rsid w:val="004705C5"/>
    <w:rsid w:val="00475A59"/>
    <w:rsid w:val="004B4438"/>
    <w:rsid w:val="004B5D96"/>
    <w:rsid w:val="004B5FB2"/>
    <w:rsid w:val="004B6D19"/>
    <w:rsid w:val="004C39F9"/>
    <w:rsid w:val="004D4450"/>
    <w:rsid w:val="004D4B40"/>
    <w:rsid w:val="004E4642"/>
    <w:rsid w:val="004E48AD"/>
    <w:rsid w:val="004F38B4"/>
    <w:rsid w:val="00524BAE"/>
    <w:rsid w:val="005260B3"/>
    <w:rsid w:val="00547F4D"/>
    <w:rsid w:val="0057485F"/>
    <w:rsid w:val="00583B5D"/>
    <w:rsid w:val="005B2D23"/>
    <w:rsid w:val="005E1741"/>
    <w:rsid w:val="005E3012"/>
    <w:rsid w:val="005E7E25"/>
    <w:rsid w:val="005F04E6"/>
    <w:rsid w:val="006357C5"/>
    <w:rsid w:val="00637B30"/>
    <w:rsid w:val="00641A4C"/>
    <w:rsid w:val="00642E22"/>
    <w:rsid w:val="00645AC8"/>
    <w:rsid w:val="00647EE2"/>
    <w:rsid w:val="00650005"/>
    <w:rsid w:val="00660F85"/>
    <w:rsid w:val="0068057B"/>
    <w:rsid w:val="00691863"/>
    <w:rsid w:val="006979D5"/>
    <w:rsid w:val="006B32AC"/>
    <w:rsid w:val="006C608D"/>
    <w:rsid w:val="006C7766"/>
    <w:rsid w:val="006D5937"/>
    <w:rsid w:val="006D6630"/>
    <w:rsid w:val="006E5686"/>
    <w:rsid w:val="00714DE4"/>
    <w:rsid w:val="00730B21"/>
    <w:rsid w:val="00735DC5"/>
    <w:rsid w:val="007421D9"/>
    <w:rsid w:val="00746B30"/>
    <w:rsid w:val="00751A7F"/>
    <w:rsid w:val="00757829"/>
    <w:rsid w:val="007A0D27"/>
    <w:rsid w:val="007B2993"/>
    <w:rsid w:val="007B3EE8"/>
    <w:rsid w:val="007C7ABC"/>
    <w:rsid w:val="007D0FC7"/>
    <w:rsid w:val="007D5A41"/>
    <w:rsid w:val="0083446D"/>
    <w:rsid w:val="00853003"/>
    <w:rsid w:val="00854ACA"/>
    <w:rsid w:val="00856390"/>
    <w:rsid w:val="008A1297"/>
    <w:rsid w:val="008A5CA2"/>
    <w:rsid w:val="00910763"/>
    <w:rsid w:val="00935523"/>
    <w:rsid w:val="00941E2A"/>
    <w:rsid w:val="00946EC8"/>
    <w:rsid w:val="00954D07"/>
    <w:rsid w:val="009972DD"/>
    <w:rsid w:val="009F3B15"/>
    <w:rsid w:val="00A01895"/>
    <w:rsid w:val="00A13B1B"/>
    <w:rsid w:val="00A14836"/>
    <w:rsid w:val="00A256F8"/>
    <w:rsid w:val="00A3033A"/>
    <w:rsid w:val="00A46447"/>
    <w:rsid w:val="00A472D6"/>
    <w:rsid w:val="00A662AD"/>
    <w:rsid w:val="00AF5B3B"/>
    <w:rsid w:val="00B221B6"/>
    <w:rsid w:val="00B36904"/>
    <w:rsid w:val="00B425FF"/>
    <w:rsid w:val="00B64883"/>
    <w:rsid w:val="00B72536"/>
    <w:rsid w:val="00BA2B11"/>
    <w:rsid w:val="00BD5921"/>
    <w:rsid w:val="00BE4338"/>
    <w:rsid w:val="00BF3658"/>
    <w:rsid w:val="00C0072F"/>
    <w:rsid w:val="00C149E3"/>
    <w:rsid w:val="00C1534C"/>
    <w:rsid w:val="00C23C89"/>
    <w:rsid w:val="00C3054E"/>
    <w:rsid w:val="00C32A7D"/>
    <w:rsid w:val="00C52766"/>
    <w:rsid w:val="00C54FD1"/>
    <w:rsid w:val="00C640E8"/>
    <w:rsid w:val="00C707A3"/>
    <w:rsid w:val="00C74523"/>
    <w:rsid w:val="00C86D96"/>
    <w:rsid w:val="00C914F1"/>
    <w:rsid w:val="00CB42B4"/>
    <w:rsid w:val="00CB6BD9"/>
    <w:rsid w:val="00CD2707"/>
    <w:rsid w:val="00CE312E"/>
    <w:rsid w:val="00CF0DF5"/>
    <w:rsid w:val="00CF3596"/>
    <w:rsid w:val="00D0518C"/>
    <w:rsid w:val="00D257E4"/>
    <w:rsid w:val="00D30460"/>
    <w:rsid w:val="00D72595"/>
    <w:rsid w:val="00D72C16"/>
    <w:rsid w:val="00D94CC1"/>
    <w:rsid w:val="00D953B9"/>
    <w:rsid w:val="00DA02EE"/>
    <w:rsid w:val="00DA6D65"/>
    <w:rsid w:val="00DB6843"/>
    <w:rsid w:val="00DB6EEF"/>
    <w:rsid w:val="00DD2348"/>
    <w:rsid w:val="00DD7B52"/>
    <w:rsid w:val="00DE0967"/>
    <w:rsid w:val="00DE20F1"/>
    <w:rsid w:val="00DE2A6E"/>
    <w:rsid w:val="00DE4290"/>
    <w:rsid w:val="00DE71B8"/>
    <w:rsid w:val="00DF23CE"/>
    <w:rsid w:val="00E0300E"/>
    <w:rsid w:val="00E178CF"/>
    <w:rsid w:val="00E345D1"/>
    <w:rsid w:val="00E53716"/>
    <w:rsid w:val="00E54D12"/>
    <w:rsid w:val="00E80C8A"/>
    <w:rsid w:val="00EC3F09"/>
    <w:rsid w:val="00EC4A9A"/>
    <w:rsid w:val="00ED40DF"/>
    <w:rsid w:val="00EF1A02"/>
    <w:rsid w:val="00EF5C05"/>
    <w:rsid w:val="00F04145"/>
    <w:rsid w:val="00F10136"/>
    <w:rsid w:val="00F250D4"/>
    <w:rsid w:val="00F37839"/>
    <w:rsid w:val="00FA0016"/>
    <w:rsid w:val="00FB2E4E"/>
    <w:rsid w:val="00FB6C9B"/>
    <w:rsid w:val="00FE44D9"/>
    <w:rsid w:val="00FF00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23BA23-6090-4CEC-8E0E-A85BA22F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59E"/>
    <w:rPr>
      <w:sz w:val="24"/>
      <w:szCs w:val="24"/>
    </w:rPr>
  </w:style>
  <w:style w:type="paragraph" w:styleId="Heading1">
    <w:name w:val="heading 1"/>
    <w:basedOn w:val="Normal"/>
    <w:next w:val="Normal"/>
    <w:link w:val="Heading1Char"/>
    <w:qFormat/>
    <w:rsid w:val="00EC3F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018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8560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32789C"/>
    <w:pPr>
      <w:keepNext/>
      <w:jc w:val="both"/>
      <w:outlineLvl w:val="4"/>
    </w:pPr>
    <w:rPr>
      <w:rFonts w:ascii="PA-SansSerif" w:hAnsi="PA-SansSeri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359E"/>
    <w:pPr>
      <w:tabs>
        <w:tab w:val="center" w:pos="4153"/>
        <w:tab w:val="right" w:pos="8306"/>
      </w:tabs>
    </w:pPr>
  </w:style>
  <w:style w:type="character" w:styleId="Hyperlink">
    <w:name w:val="Hyperlink"/>
    <w:basedOn w:val="DefaultParagraphFont"/>
    <w:rsid w:val="0026359E"/>
    <w:rPr>
      <w:color w:val="0000FF"/>
      <w:u w:val="single"/>
    </w:rPr>
  </w:style>
  <w:style w:type="character" w:styleId="PageNumber">
    <w:name w:val="page number"/>
    <w:basedOn w:val="DefaultParagraphFont"/>
    <w:rsid w:val="0026359E"/>
  </w:style>
  <w:style w:type="table" w:styleId="TableGrid">
    <w:name w:val="Table Grid"/>
    <w:basedOn w:val="TableNormal"/>
    <w:rsid w:val="0026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54D12"/>
    <w:pPr>
      <w:ind w:left="720"/>
    </w:pPr>
    <w:rPr>
      <w:rFonts w:ascii="Calibri" w:hAnsi="Calibri"/>
      <w:sz w:val="22"/>
      <w:szCs w:val="22"/>
      <w:lang w:bidi="he-IL"/>
    </w:rPr>
  </w:style>
  <w:style w:type="paragraph" w:styleId="BalloonText">
    <w:name w:val="Balloon Text"/>
    <w:basedOn w:val="Normal"/>
    <w:link w:val="BalloonTextChar"/>
    <w:rsid w:val="00730B21"/>
    <w:rPr>
      <w:rFonts w:ascii="Tahoma" w:hAnsi="Tahoma" w:cs="Tahoma"/>
      <w:sz w:val="16"/>
      <w:szCs w:val="16"/>
    </w:rPr>
  </w:style>
  <w:style w:type="character" w:customStyle="1" w:styleId="BalloonTextChar">
    <w:name w:val="Balloon Text Char"/>
    <w:basedOn w:val="DefaultParagraphFont"/>
    <w:link w:val="BalloonText"/>
    <w:rsid w:val="00730B21"/>
    <w:rPr>
      <w:rFonts w:ascii="Tahoma" w:hAnsi="Tahoma" w:cs="Tahoma"/>
      <w:sz w:val="16"/>
      <w:szCs w:val="16"/>
    </w:rPr>
  </w:style>
  <w:style w:type="paragraph" w:styleId="Header">
    <w:name w:val="header"/>
    <w:basedOn w:val="Normal"/>
    <w:link w:val="HeaderChar"/>
    <w:rsid w:val="00730B21"/>
    <w:pPr>
      <w:tabs>
        <w:tab w:val="center" w:pos="4153"/>
        <w:tab w:val="right" w:pos="8306"/>
      </w:tabs>
    </w:pPr>
  </w:style>
  <w:style w:type="character" w:customStyle="1" w:styleId="HeaderChar">
    <w:name w:val="Header Char"/>
    <w:basedOn w:val="DefaultParagraphFont"/>
    <w:link w:val="Header"/>
    <w:rsid w:val="00730B21"/>
    <w:rPr>
      <w:sz w:val="24"/>
      <w:szCs w:val="24"/>
    </w:rPr>
  </w:style>
  <w:style w:type="character" w:customStyle="1" w:styleId="FooterChar">
    <w:name w:val="Footer Char"/>
    <w:basedOn w:val="DefaultParagraphFont"/>
    <w:link w:val="Footer"/>
    <w:uiPriority w:val="99"/>
    <w:rsid w:val="00214089"/>
    <w:rPr>
      <w:sz w:val="24"/>
      <w:szCs w:val="24"/>
    </w:rPr>
  </w:style>
  <w:style w:type="paragraph" w:styleId="ListParagraph">
    <w:name w:val="List Paragraph"/>
    <w:basedOn w:val="Normal"/>
    <w:uiPriority w:val="34"/>
    <w:qFormat/>
    <w:rsid w:val="005E1741"/>
    <w:pPr>
      <w:ind w:left="720"/>
      <w:contextualSpacing/>
    </w:pPr>
  </w:style>
  <w:style w:type="character" w:customStyle="1" w:styleId="Heading5Char">
    <w:name w:val="Heading 5 Char"/>
    <w:basedOn w:val="DefaultParagraphFont"/>
    <w:link w:val="Heading5"/>
    <w:semiHidden/>
    <w:rsid w:val="0032789C"/>
    <w:rPr>
      <w:rFonts w:ascii="PA-SansSerif" w:hAnsi="PA-SansSerif"/>
      <w:sz w:val="24"/>
      <w:lang w:eastAsia="en-US"/>
    </w:rPr>
  </w:style>
  <w:style w:type="character" w:styleId="Strong">
    <w:name w:val="Strong"/>
    <w:basedOn w:val="DefaultParagraphFont"/>
    <w:uiPriority w:val="22"/>
    <w:qFormat/>
    <w:rsid w:val="00EC4A9A"/>
    <w:rPr>
      <w:b/>
      <w:bCs/>
    </w:rPr>
  </w:style>
  <w:style w:type="paragraph" w:styleId="NormalWeb">
    <w:name w:val="Normal (Web)"/>
    <w:basedOn w:val="Normal"/>
    <w:uiPriority w:val="99"/>
    <w:unhideWhenUsed/>
    <w:rsid w:val="00EC4A9A"/>
    <w:pPr>
      <w:spacing w:before="100" w:beforeAutospacing="1" w:after="100" w:afterAutospacing="1"/>
    </w:pPr>
  </w:style>
  <w:style w:type="paragraph" w:customStyle="1" w:styleId="Default">
    <w:name w:val="Default"/>
    <w:rsid w:val="00EC4A9A"/>
    <w:pPr>
      <w:autoSpaceDE w:val="0"/>
      <w:autoSpaceDN w:val="0"/>
      <w:adjustRightInd w:val="0"/>
    </w:pPr>
    <w:rPr>
      <w:color w:val="000000"/>
      <w:sz w:val="24"/>
      <w:szCs w:val="24"/>
      <w:lang w:val="en-US" w:eastAsia="en-US"/>
    </w:rPr>
  </w:style>
  <w:style w:type="paragraph" w:styleId="BodyText">
    <w:name w:val="Body Text"/>
    <w:basedOn w:val="Normal"/>
    <w:link w:val="BodyTextChar"/>
    <w:rsid w:val="00EC4A9A"/>
    <w:pPr>
      <w:widowControl w:val="0"/>
      <w:tabs>
        <w:tab w:val="left" w:pos="-720"/>
      </w:tabs>
      <w:suppressAutoHyphens/>
      <w:jc w:val="both"/>
    </w:pPr>
    <w:rPr>
      <w:rFonts w:ascii="CG Times" w:hAnsi="CG Times"/>
      <w:snapToGrid w:val="0"/>
      <w:spacing w:val="-3"/>
      <w:szCs w:val="20"/>
      <w:lang w:val="en-GB" w:eastAsia="en-US"/>
    </w:rPr>
  </w:style>
  <w:style w:type="character" w:customStyle="1" w:styleId="BodyTextChar">
    <w:name w:val="Body Text Char"/>
    <w:basedOn w:val="DefaultParagraphFont"/>
    <w:link w:val="BodyText"/>
    <w:rsid w:val="00EC4A9A"/>
    <w:rPr>
      <w:rFonts w:ascii="CG Times" w:hAnsi="CG Times"/>
      <w:snapToGrid w:val="0"/>
      <w:spacing w:val="-3"/>
      <w:sz w:val="24"/>
      <w:lang w:val="en-GB" w:eastAsia="en-US"/>
    </w:rPr>
  </w:style>
  <w:style w:type="paragraph" w:customStyle="1" w:styleId="Body2">
    <w:name w:val="Body 2"/>
    <w:basedOn w:val="Normal"/>
    <w:rsid w:val="002925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120" w:line="280" w:lineRule="exact"/>
      <w:jc w:val="both"/>
    </w:pPr>
    <w:rPr>
      <w:szCs w:val="20"/>
      <w:highlight w:val="white"/>
      <w:lang w:eastAsia="en-US"/>
    </w:rPr>
  </w:style>
  <w:style w:type="paragraph" w:customStyle="1" w:styleId="DefaultText">
    <w:name w:val="Default Text"/>
    <w:basedOn w:val="Normal"/>
    <w:rsid w:val="002925C9"/>
    <w:pPr>
      <w:spacing w:line="273" w:lineRule="exact"/>
      <w:ind w:left="720" w:right="432"/>
    </w:pPr>
    <w:rPr>
      <w:szCs w:val="20"/>
      <w:lang w:val="en-US" w:eastAsia="en-US"/>
    </w:rPr>
  </w:style>
  <w:style w:type="character" w:customStyle="1" w:styleId="InitialStyle">
    <w:name w:val="InitialStyle"/>
    <w:rsid w:val="002925C9"/>
    <w:rPr>
      <w:rFonts w:ascii="Arial" w:hAnsi="Arial"/>
      <w:color w:val="auto"/>
      <w:spacing w:val="0"/>
      <w:sz w:val="24"/>
    </w:rPr>
  </w:style>
  <w:style w:type="character" w:customStyle="1" w:styleId="Heading2Char">
    <w:name w:val="Heading 2 Char"/>
    <w:basedOn w:val="DefaultParagraphFont"/>
    <w:link w:val="Heading2"/>
    <w:semiHidden/>
    <w:rsid w:val="00A018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EC3F0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385609"/>
    <w:rPr>
      <w:rFonts w:asciiTheme="majorHAnsi" w:eastAsiaTheme="majorEastAsia" w:hAnsiTheme="majorHAnsi" w:cstheme="majorBidi"/>
      <w:b/>
      <w:bCs/>
      <w:color w:val="4F81BD" w:themeColor="accent1"/>
      <w:sz w:val="24"/>
      <w:szCs w:val="24"/>
    </w:rPr>
  </w:style>
  <w:style w:type="character" w:customStyle="1" w:styleId="RightPar4">
    <w:name w:val="Right Par 4"/>
    <w:basedOn w:val="DefaultParagraphFont"/>
    <w:rsid w:val="0038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04728">
      <w:bodyDiv w:val="1"/>
      <w:marLeft w:val="0"/>
      <w:marRight w:val="0"/>
      <w:marTop w:val="0"/>
      <w:marBottom w:val="0"/>
      <w:divBdr>
        <w:top w:val="none" w:sz="0" w:space="0" w:color="auto"/>
        <w:left w:val="none" w:sz="0" w:space="0" w:color="auto"/>
        <w:bottom w:val="none" w:sz="0" w:space="0" w:color="auto"/>
        <w:right w:val="none" w:sz="0" w:space="0" w:color="auto"/>
      </w:divBdr>
    </w:div>
    <w:div w:id="391587494">
      <w:bodyDiv w:val="1"/>
      <w:marLeft w:val="0"/>
      <w:marRight w:val="0"/>
      <w:marTop w:val="0"/>
      <w:marBottom w:val="0"/>
      <w:divBdr>
        <w:top w:val="none" w:sz="0" w:space="0" w:color="auto"/>
        <w:left w:val="none" w:sz="0" w:space="0" w:color="auto"/>
        <w:bottom w:val="none" w:sz="0" w:space="0" w:color="auto"/>
        <w:right w:val="none" w:sz="0" w:space="0" w:color="auto"/>
      </w:divBdr>
      <w:divsChild>
        <w:div w:id="488595974">
          <w:marLeft w:val="0"/>
          <w:marRight w:val="0"/>
          <w:marTop w:val="0"/>
          <w:marBottom w:val="0"/>
          <w:divBdr>
            <w:top w:val="none" w:sz="0" w:space="0" w:color="auto"/>
            <w:left w:val="none" w:sz="0" w:space="0" w:color="auto"/>
            <w:bottom w:val="none" w:sz="0" w:space="0" w:color="auto"/>
            <w:right w:val="none" w:sz="0" w:space="0" w:color="auto"/>
          </w:divBdr>
          <w:divsChild>
            <w:div w:id="6547209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9152019">
      <w:bodyDiv w:val="1"/>
      <w:marLeft w:val="0"/>
      <w:marRight w:val="0"/>
      <w:marTop w:val="0"/>
      <w:marBottom w:val="0"/>
      <w:divBdr>
        <w:top w:val="none" w:sz="0" w:space="0" w:color="auto"/>
        <w:left w:val="none" w:sz="0" w:space="0" w:color="auto"/>
        <w:bottom w:val="none" w:sz="0" w:space="0" w:color="auto"/>
        <w:right w:val="none" w:sz="0" w:space="0" w:color="auto"/>
      </w:divBdr>
      <w:divsChild>
        <w:div w:id="960652206">
          <w:marLeft w:val="0"/>
          <w:marRight w:val="0"/>
          <w:marTop w:val="0"/>
          <w:marBottom w:val="0"/>
          <w:divBdr>
            <w:top w:val="none" w:sz="0" w:space="0" w:color="auto"/>
            <w:left w:val="none" w:sz="0" w:space="0" w:color="auto"/>
            <w:bottom w:val="none" w:sz="0" w:space="0" w:color="auto"/>
            <w:right w:val="none" w:sz="0" w:space="0" w:color="auto"/>
          </w:divBdr>
          <w:divsChild>
            <w:div w:id="210044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9437613">
      <w:bodyDiv w:val="1"/>
      <w:marLeft w:val="0"/>
      <w:marRight w:val="0"/>
      <w:marTop w:val="0"/>
      <w:marBottom w:val="0"/>
      <w:divBdr>
        <w:top w:val="none" w:sz="0" w:space="0" w:color="auto"/>
        <w:left w:val="none" w:sz="0" w:space="0" w:color="auto"/>
        <w:bottom w:val="none" w:sz="0" w:space="0" w:color="auto"/>
        <w:right w:val="none" w:sz="0" w:space="0" w:color="auto"/>
      </w:divBdr>
      <w:divsChild>
        <w:div w:id="933900500">
          <w:marLeft w:val="0"/>
          <w:marRight w:val="0"/>
          <w:marTop w:val="0"/>
          <w:marBottom w:val="0"/>
          <w:divBdr>
            <w:top w:val="none" w:sz="0" w:space="0" w:color="auto"/>
            <w:left w:val="none" w:sz="0" w:space="0" w:color="auto"/>
            <w:bottom w:val="none" w:sz="0" w:space="0" w:color="auto"/>
            <w:right w:val="none" w:sz="0" w:space="0" w:color="auto"/>
          </w:divBdr>
          <w:divsChild>
            <w:div w:id="21114616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3434549">
      <w:bodyDiv w:val="1"/>
      <w:marLeft w:val="0"/>
      <w:marRight w:val="0"/>
      <w:marTop w:val="0"/>
      <w:marBottom w:val="0"/>
      <w:divBdr>
        <w:top w:val="none" w:sz="0" w:space="0" w:color="auto"/>
        <w:left w:val="none" w:sz="0" w:space="0" w:color="auto"/>
        <w:bottom w:val="none" w:sz="0" w:space="0" w:color="auto"/>
        <w:right w:val="none" w:sz="0" w:space="0" w:color="auto"/>
      </w:divBdr>
      <w:divsChild>
        <w:div w:id="1007558457">
          <w:marLeft w:val="0"/>
          <w:marRight w:val="0"/>
          <w:marTop w:val="0"/>
          <w:marBottom w:val="0"/>
          <w:divBdr>
            <w:top w:val="none" w:sz="0" w:space="0" w:color="auto"/>
            <w:left w:val="none" w:sz="0" w:space="0" w:color="auto"/>
            <w:bottom w:val="none" w:sz="0" w:space="0" w:color="auto"/>
            <w:right w:val="none" w:sz="0" w:space="0" w:color="auto"/>
          </w:divBdr>
          <w:divsChild>
            <w:div w:id="20195038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90558752">
      <w:bodyDiv w:val="1"/>
      <w:marLeft w:val="0"/>
      <w:marRight w:val="0"/>
      <w:marTop w:val="0"/>
      <w:marBottom w:val="0"/>
      <w:divBdr>
        <w:top w:val="none" w:sz="0" w:space="0" w:color="auto"/>
        <w:left w:val="none" w:sz="0" w:space="0" w:color="auto"/>
        <w:bottom w:val="none" w:sz="0" w:space="0" w:color="auto"/>
        <w:right w:val="none" w:sz="0" w:space="0" w:color="auto"/>
      </w:divBdr>
    </w:div>
    <w:div w:id="1635402487">
      <w:bodyDiv w:val="1"/>
      <w:marLeft w:val="0"/>
      <w:marRight w:val="0"/>
      <w:marTop w:val="0"/>
      <w:marBottom w:val="0"/>
      <w:divBdr>
        <w:top w:val="none" w:sz="0" w:space="0" w:color="auto"/>
        <w:left w:val="none" w:sz="0" w:space="0" w:color="auto"/>
        <w:bottom w:val="none" w:sz="0" w:space="0" w:color="auto"/>
        <w:right w:val="none" w:sz="0" w:space="0" w:color="auto"/>
      </w:divBdr>
      <w:divsChild>
        <w:div w:id="1546596935">
          <w:marLeft w:val="0"/>
          <w:marRight w:val="0"/>
          <w:marTop w:val="0"/>
          <w:marBottom w:val="0"/>
          <w:divBdr>
            <w:top w:val="none" w:sz="0" w:space="0" w:color="auto"/>
            <w:left w:val="none" w:sz="0" w:space="0" w:color="auto"/>
            <w:bottom w:val="none" w:sz="0" w:space="0" w:color="auto"/>
            <w:right w:val="none" w:sz="0" w:space="0" w:color="auto"/>
          </w:divBdr>
          <w:divsChild>
            <w:div w:id="4877911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19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ros@ucy.ac.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riakou.marios@ucy.ac.cy"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postolena.theodosiou@ucy.ac.cy" TargetMode="External"/><Relationship Id="rId4" Type="http://schemas.openxmlformats.org/officeDocument/2006/relationships/settings" Target="settings.xml"/><Relationship Id="rId9" Type="http://schemas.openxmlformats.org/officeDocument/2006/relationships/hyperlink" Target="mailto:kassinis@ucy.ac.cy"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fem@ucy.ac.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A478-C8FE-48A2-B130-7B4758E8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5922</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UCY</Company>
  <LinksUpToDate>false</LinksUpToDate>
  <CharactersWithSpaces>6947</CharactersWithSpaces>
  <SharedDoc>false</SharedDoc>
  <HLinks>
    <vt:vector size="6" baseType="variant">
      <vt:variant>
        <vt:i4>5439522</vt:i4>
      </vt:variant>
      <vt:variant>
        <vt:i4>2</vt:i4>
      </vt:variant>
      <vt:variant>
        <vt:i4>0</vt:i4>
      </vt:variant>
      <vt:variant>
        <vt:i4>5</vt:i4>
      </vt:variant>
      <vt:variant>
        <vt:lpwstr>mailto:fem@ucy.ac.cy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Chariklia Charalambous</cp:lastModifiedBy>
  <cp:revision>2</cp:revision>
  <cp:lastPrinted>2011-08-25T09:00:00Z</cp:lastPrinted>
  <dcterms:created xsi:type="dcterms:W3CDTF">2018-02-08T08:02:00Z</dcterms:created>
  <dcterms:modified xsi:type="dcterms:W3CDTF">2018-02-08T08:02:00Z</dcterms:modified>
</cp:coreProperties>
</file>