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004D7" w14:textId="77777777" w:rsidR="0087626D" w:rsidRPr="00717259" w:rsidRDefault="0087626D" w:rsidP="0087626D">
      <w:pPr>
        <w:pStyle w:val="a4"/>
        <w:numPr>
          <w:ilvl w:val="0"/>
          <w:numId w:val="4"/>
        </w:numPr>
        <w:spacing w:before="120" w:after="120"/>
        <w:jc w:val="both"/>
        <w:rPr>
          <w:rFonts w:ascii="Times New Roman" w:hAnsi="Times New Roman"/>
          <w:sz w:val="24"/>
          <w:szCs w:val="24"/>
          <w:lang w:val="el-GR"/>
        </w:rPr>
      </w:pPr>
      <w:r w:rsidRPr="00717259">
        <w:rPr>
          <w:rFonts w:ascii="Times New Roman" w:hAnsi="Times New Roman"/>
          <w:sz w:val="24"/>
          <w:szCs w:val="24"/>
          <w:lang w:val="el-GR"/>
        </w:rPr>
        <w:t xml:space="preserve">Επισημαίνεται ότι οι φοιτητές οι οποίοι εισήχθησαν από το ακαδημαϊκό έτος 2001- 02 μέχρι και το ακαδημαϊκό έτος 2016-17 θα ακολουθήσουν τα Προγράμματα Σπουδών, τα οποία εισήχθησαν στο Τμήμα διατηρώντας τις ιδιότητες τους. </w:t>
      </w:r>
    </w:p>
    <w:p w14:paraId="6D86959A" w14:textId="77777777" w:rsidR="0087626D" w:rsidRPr="00717259" w:rsidRDefault="0087626D" w:rsidP="0087626D">
      <w:pPr>
        <w:pStyle w:val="a4"/>
        <w:numPr>
          <w:ilvl w:val="0"/>
          <w:numId w:val="4"/>
        </w:numPr>
        <w:spacing w:before="120" w:after="120"/>
        <w:jc w:val="both"/>
        <w:rPr>
          <w:rFonts w:ascii="Times New Roman" w:hAnsi="Times New Roman"/>
          <w:sz w:val="24"/>
          <w:szCs w:val="24"/>
          <w:lang w:val="el-GR"/>
        </w:rPr>
      </w:pPr>
      <w:r w:rsidRPr="00717259">
        <w:rPr>
          <w:rFonts w:ascii="Times New Roman" w:hAnsi="Times New Roman"/>
          <w:sz w:val="24"/>
          <w:szCs w:val="24"/>
          <w:lang w:val="el-GR"/>
        </w:rPr>
        <w:t xml:space="preserve">Τα προσφερόμενα μαθήματα επιλογής είναι ενδεικτικά και το Τμήμα έχει τη δυνατότητα τροποποίησης ανάλογα με τη διαθεσιμότητα του διδακτικού προσωπικού. </w:t>
      </w:r>
    </w:p>
    <w:p w14:paraId="5F262B8E" w14:textId="77777777" w:rsidR="0087626D" w:rsidRPr="00717259" w:rsidRDefault="0087626D" w:rsidP="0087626D">
      <w:pPr>
        <w:pStyle w:val="a4"/>
        <w:numPr>
          <w:ilvl w:val="0"/>
          <w:numId w:val="4"/>
        </w:numPr>
        <w:spacing w:before="120" w:after="120"/>
        <w:jc w:val="both"/>
        <w:rPr>
          <w:rFonts w:ascii="Times New Roman" w:hAnsi="Times New Roman"/>
          <w:sz w:val="24"/>
          <w:szCs w:val="24"/>
          <w:lang w:val="el-GR"/>
        </w:rPr>
      </w:pPr>
      <w:r w:rsidRPr="00717259">
        <w:rPr>
          <w:rFonts w:ascii="Times New Roman" w:hAnsi="Times New Roman"/>
          <w:sz w:val="24"/>
          <w:szCs w:val="24"/>
          <w:lang w:val="el-GR"/>
        </w:rPr>
        <w:t>Οι φοιτητές που οφείλουν Υποχρεωτικά μαθήματα προγενέστερων προγραμμάτων σπουδών που έχουν αντιστοιχιστεί με Υποχρεωτικά μαθήματα ή μαθήματα Επιλογής του νέου προγράμματος σπουδών, θα τα εξετάζονται κατά τις εξεταστικές περιόδους που θα προσφέρονται, κατά τα επόμενα ακαδημαϊκά έτη, και θα τα χρεώνονται ως Υποχρεωτικά στα εξάμηνα που ανήκαν στο πρόγραμμα σπουδών τους.</w:t>
      </w:r>
    </w:p>
    <w:p w14:paraId="5661D51B" w14:textId="2DEAA57F" w:rsidR="00717259" w:rsidRDefault="00717259" w:rsidP="007818FE">
      <w:pPr>
        <w:overflowPunct w:val="0"/>
        <w:autoSpaceDE w:val="0"/>
        <w:autoSpaceDN w:val="0"/>
        <w:adjustRightInd w:val="0"/>
        <w:spacing w:before="120" w:after="120" w:line="240" w:lineRule="auto"/>
        <w:ind w:left="360"/>
        <w:jc w:val="center"/>
        <w:textAlignment w:val="baseline"/>
        <w:rPr>
          <w:rFonts w:ascii="Times New Roman" w:eastAsia="Times New Roman" w:hAnsi="Times New Roman" w:cs="Times New Roman"/>
          <w:b/>
          <w:color w:val="FF0000"/>
          <w:sz w:val="24"/>
          <w:szCs w:val="24"/>
          <w:lang w:eastAsia="el-GR"/>
        </w:rPr>
      </w:pPr>
    </w:p>
    <w:p w14:paraId="1DDBC903" w14:textId="77777777" w:rsidR="001F72B8" w:rsidRDefault="001F72B8" w:rsidP="007818FE">
      <w:pPr>
        <w:overflowPunct w:val="0"/>
        <w:autoSpaceDE w:val="0"/>
        <w:autoSpaceDN w:val="0"/>
        <w:adjustRightInd w:val="0"/>
        <w:spacing w:before="120" w:after="120" w:line="240" w:lineRule="auto"/>
        <w:ind w:left="360"/>
        <w:jc w:val="center"/>
        <w:textAlignment w:val="baseline"/>
        <w:rPr>
          <w:rFonts w:ascii="Times New Roman" w:eastAsia="Times New Roman" w:hAnsi="Times New Roman" w:cs="Times New Roman"/>
          <w:b/>
          <w:color w:val="FF0000"/>
          <w:sz w:val="24"/>
          <w:szCs w:val="24"/>
          <w:lang w:eastAsia="el-GR"/>
        </w:rPr>
      </w:pPr>
    </w:p>
    <w:p w14:paraId="220E1258" w14:textId="77777777" w:rsidR="0047757E" w:rsidRDefault="007818FE" w:rsidP="007818FE">
      <w:pPr>
        <w:overflowPunct w:val="0"/>
        <w:autoSpaceDE w:val="0"/>
        <w:autoSpaceDN w:val="0"/>
        <w:adjustRightInd w:val="0"/>
        <w:spacing w:before="120" w:after="120" w:line="240" w:lineRule="auto"/>
        <w:ind w:left="360"/>
        <w:jc w:val="center"/>
        <w:textAlignment w:val="baseline"/>
        <w:rPr>
          <w:rFonts w:ascii="Times New Roman" w:eastAsia="Times New Roman" w:hAnsi="Times New Roman" w:cs="Times New Roman"/>
          <w:caps/>
          <w:color w:val="FF0000"/>
          <w:sz w:val="24"/>
          <w:szCs w:val="24"/>
          <w:lang w:eastAsia="el-GR"/>
        </w:rPr>
      </w:pPr>
      <w:r w:rsidRPr="00717259">
        <w:rPr>
          <w:rFonts w:ascii="Times New Roman" w:eastAsia="Times New Roman" w:hAnsi="Times New Roman" w:cs="Times New Roman"/>
          <w:caps/>
          <w:color w:val="FF0000"/>
          <w:sz w:val="24"/>
          <w:szCs w:val="24"/>
          <w:lang w:eastAsia="el-GR"/>
        </w:rPr>
        <w:t xml:space="preserve">Το νέο αναμορφωμένο πρόγραμμα </w:t>
      </w:r>
      <w:r w:rsidR="0047757E">
        <w:rPr>
          <w:rFonts w:ascii="Times New Roman" w:eastAsia="Times New Roman" w:hAnsi="Times New Roman" w:cs="Times New Roman"/>
          <w:caps/>
          <w:color w:val="FF0000"/>
          <w:sz w:val="24"/>
          <w:szCs w:val="24"/>
          <w:lang w:eastAsia="el-GR"/>
        </w:rPr>
        <w:t xml:space="preserve">εχει αρχιζει να </w:t>
      </w:r>
      <w:r w:rsidRPr="00717259">
        <w:rPr>
          <w:rFonts w:ascii="Times New Roman" w:eastAsia="Times New Roman" w:hAnsi="Times New Roman" w:cs="Times New Roman"/>
          <w:caps/>
          <w:color w:val="FF0000"/>
          <w:sz w:val="24"/>
          <w:szCs w:val="24"/>
          <w:lang w:eastAsia="el-GR"/>
        </w:rPr>
        <w:t>εφαρμο</w:t>
      </w:r>
      <w:r w:rsidR="0047757E">
        <w:rPr>
          <w:rFonts w:ascii="Times New Roman" w:eastAsia="Times New Roman" w:hAnsi="Times New Roman" w:cs="Times New Roman"/>
          <w:caps/>
          <w:color w:val="FF0000"/>
          <w:sz w:val="24"/>
          <w:szCs w:val="24"/>
          <w:lang w:eastAsia="el-GR"/>
        </w:rPr>
        <w:t xml:space="preserve">ζεται </w:t>
      </w:r>
    </w:p>
    <w:p w14:paraId="3C317C09" w14:textId="77777777" w:rsidR="0047757E" w:rsidRDefault="007818FE" w:rsidP="007818FE">
      <w:pPr>
        <w:overflowPunct w:val="0"/>
        <w:autoSpaceDE w:val="0"/>
        <w:autoSpaceDN w:val="0"/>
        <w:adjustRightInd w:val="0"/>
        <w:spacing w:before="120" w:after="120" w:line="240" w:lineRule="auto"/>
        <w:ind w:left="360"/>
        <w:jc w:val="center"/>
        <w:textAlignment w:val="baseline"/>
        <w:rPr>
          <w:rFonts w:ascii="Times New Roman" w:eastAsia="Times New Roman" w:hAnsi="Times New Roman" w:cs="Times New Roman"/>
          <w:caps/>
          <w:color w:val="FF0000"/>
          <w:sz w:val="24"/>
          <w:szCs w:val="24"/>
          <w:lang w:eastAsia="el-GR"/>
        </w:rPr>
      </w:pPr>
      <w:r w:rsidRPr="00717259">
        <w:rPr>
          <w:rFonts w:ascii="Times New Roman" w:eastAsia="Times New Roman" w:hAnsi="Times New Roman" w:cs="Times New Roman"/>
          <w:caps/>
          <w:color w:val="FF0000"/>
          <w:sz w:val="24"/>
          <w:szCs w:val="24"/>
          <w:lang w:eastAsia="el-GR"/>
        </w:rPr>
        <w:t>ανά έτος</w:t>
      </w:r>
      <w:r w:rsidR="0047757E">
        <w:rPr>
          <w:rFonts w:ascii="Times New Roman" w:eastAsia="Times New Roman" w:hAnsi="Times New Roman" w:cs="Times New Roman"/>
          <w:caps/>
          <w:color w:val="FF0000"/>
          <w:sz w:val="24"/>
          <w:szCs w:val="24"/>
          <w:lang w:eastAsia="el-GR"/>
        </w:rPr>
        <w:t xml:space="preserve">, </w:t>
      </w:r>
      <w:r w:rsidRPr="00717259">
        <w:rPr>
          <w:rFonts w:ascii="Times New Roman" w:eastAsia="Times New Roman" w:hAnsi="Times New Roman" w:cs="Times New Roman"/>
          <w:caps/>
          <w:color w:val="FF0000"/>
          <w:sz w:val="24"/>
          <w:szCs w:val="24"/>
          <w:lang w:eastAsia="el-GR"/>
        </w:rPr>
        <w:t xml:space="preserve">αρχής γενομένης από το ακαδημαϊκό έτος 2017-18 </w:t>
      </w:r>
    </w:p>
    <w:p w14:paraId="1C168B89" w14:textId="24749632" w:rsidR="007818FE" w:rsidRPr="00717259" w:rsidRDefault="007818FE" w:rsidP="007818FE">
      <w:pPr>
        <w:overflowPunct w:val="0"/>
        <w:autoSpaceDE w:val="0"/>
        <w:autoSpaceDN w:val="0"/>
        <w:adjustRightInd w:val="0"/>
        <w:spacing w:before="120" w:after="120" w:line="240" w:lineRule="auto"/>
        <w:ind w:left="360"/>
        <w:jc w:val="center"/>
        <w:textAlignment w:val="baseline"/>
        <w:rPr>
          <w:rFonts w:ascii="Times New Roman" w:eastAsia="Times New Roman" w:hAnsi="Times New Roman" w:cs="Times New Roman"/>
          <w:caps/>
          <w:color w:val="FF0000"/>
          <w:sz w:val="24"/>
          <w:szCs w:val="24"/>
          <w:lang w:eastAsia="el-GR"/>
        </w:rPr>
      </w:pPr>
      <w:r w:rsidRPr="00717259">
        <w:rPr>
          <w:rFonts w:ascii="Times New Roman" w:eastAsia="Times New Roman" w:hAnsi="Times New Roman" w:cs="Times New Roman"/>
          <w:caps/>
          <w:color w:val="FF0000"/>
          <w:sz w:val="24"/>
          <w:szCs w:val="24"/>
          <w:lang w:eastAsia="el-GR"/>
        </w:rPr>
        <w:t>και</w:t>
      </w:r>
      <w:r w:rsidR="0047757E">
        <w:rPr>
          <w:rFonts w:ascii="Times New Roman" w:eastAsia="Times New Roman" w:hAnsi="Times New Roman" w:cs="Times New Roman"/>
          <w:caps/>
          <w:color w:val="FF0000"/>
          <w:sz w:val="24"/>
          <w:szCs w:val="24"/>
          <w:lang w:eastAsia="el-GR"/>
        </w:rPr>
        <w:t xml:space="preserve"> </w:t>
      </w:r>
      <w:r w:rsidRPr="00717259">
        <w:rPr>
          <w:rFonts w:ascii="Times New Roman" w:eastAsia="Times New Roman" w:hAnsi="Times New Roman" w:cs="Times New Roman"/>
          <w:caps/>
          <w:color w:val="FF0000"/>
          <w:sz w:val="24"/>
          <w:szCs w:val="24"/>
          <w:lang w:eastAsia="el-GR"/>
        </w:rPr>
        <w:t>είναι σε πλήρη εφαρμογή το ακαδημαϊκό έτος 2020-21</w:t>
      </w:r>
    </w:p>
    <w:p w14:paraId="27413660" w14:textId="32D85F50" w:rsidR="00717259" w:rsidRDefault="00717259" w:rsidP="007818FE">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p>
    <w:p w14:paraId="31CD5961" w14:textId="77777777" w:rsidR="001F72B8" w:rsidRDefault="001F72B8" w:rsidP="007818FE">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p>
    <w:p w14:paraId="02A0AF34" w14:textId="696E13B0" w:rsidR="001F72B8" w:rsidRDefault="001F72B8" w:rsidP="007818FE">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p>
    <w:p w14:paraId="3EF630D0" w14:textId="05BB7F4C" w:rsidR="001F72B8" w:rsidRDefault="001F72B8" w:rsidP="007818FE">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p>
    <w:p w14:paraId="050F3106" w14:textId="77777777" w:rsidR="001F72B8" w:rsidRDefault="001F72B8" w:rsidP="007818FE">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p>
    <w:p w14:paraId="0BCFC776" w14:textId="77777777" w:rsidR="00BA76FB" w:rsidRPr="00717259" w:rsidRDefault="00B32450" w:rsidP="007818FE">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r w:rsidRPr="00717259">
        <w:rPr>
          <w:rFonts w:ascii="Times New Roman" w:hAnsi="Times New Roman" w:cs="Times New Roman"/>
          <w:b/>
          <w:sz w:val="24"/>
          <w:szCs w:val="24"/>
        </w:rPr>
        <w:t xml:space="preserve">ΑΝΤΙΣΤΟΙΧΙΣΕΙΣ ΥΠΟΧΡΕΩΤΙΚΩΝ ΜΑΘΗΜΑΤΩΝ </w:t>
      </w:r>
    </w:p>
    <w:p w14:paraId="3D23B164" w14:textId="77777777" w:rsidR="00BA76FB" w:rsidRPr="00717259" w:rsidRDefault="00B32450" w:rsidP="007818FE">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r w:rsidRPr="00717259">
        <w:rPr>
          <w:rFonts w:ascii="Times New Roman" w:hAnsi="Times New Roman" w:cs="Times New Roman"/>
          <w:b/>
          <w:sz w:val="24"/>
          <w:szCs w:val="24"/>
        </w:rPr>
        <w:t xml:space="preserve">ΜΕΤΟΝΟΜΑΣΙΑ ΜΑΘΗΜΑΤΩΝ ΕΠΙΛΟΓΗΣ </w:t>
      </w:r>
    </w:p>
    <w:p w14:paraId="1D5913A9" w14:textId="77777777" w:rsidR="00BA76FB" w:rsidRPr="00717259" w:rsidRDefault="00B32450" w:rsidP="007818FE">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r w:rsidRPr="00717259">
        <w:rPr>
          <w:rFonts w:ascii="Times New Roman" w:hAnsi="Times New Roman" w:cs="Times New Roman"/>
          <w:b/>
          <w:sz w:val="24"/>
          <w:szCs w:val="24"/>
        </w:rPr>
        <w:t xml:space="preserve">ΠΑΛΑΙΩΝ ΠΡΟΓΡΑΜΜΑΤΩΝ ΣΠΟΥΔΩΝ </w:t>
      </w:r>
    </w:p>
    <w:p w14:paraId="7D53F50F" w14:textId="77777777" w:rsidR="00BA76FB" w:rsidRPr="00717259" w:rsidRDefault="00B32450" w:rsidP="007818FE">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r w:rsidRPr="00717259">
        <w:rPr>
          <w:rFonts w:ascii="Times New Roman" w:hAnsi="Times New Roman" w:cs="Times New Roman"/>
          <w:b/>
          <w:sz w:val="24"/>
          <w:szCs w:val="24"/>
        </w:rPr>
        <w:t xml:space="preserve">(ΜΗΤΡΩΩΝ Σ01-Σ10 &amp; Σ11–Σ16) </w:t>
      </w:r>
    </w:p>
    <w:p w14:paraId="18ED4945" w14:textId="77777777" w:rsidR="00BA76FB" w:rsidRPr="00717259" w:rsidRDefault="00B32450" w:rsidP="007818FE">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r w:rsidRPr="00717259">
        <w:rPr>
          <w:rFonts w:ascii="Times New Roman" w:hAnsi="Times New Roman" w:cs="Times New Roman"/>
          <w:b/>
          <w:sz w:val="24"/>
          <w:szCs w:val="24"/>
        </w:rPr>
        <w:t xml:space="preserve">ΜΕ ΝΕΟ ΠΡΟΓΡΑΜΜΑ ΣΠΟΥΔΩΝ </w:t>
      </w:r>
    </w:p>
    <w:p w14:paraId="6220A99E" w14:textId="77777777" w:rsidR="00BA76FB" w:rsidRPr="00717259" w:rsidRDefault="00B32450" w:rsidP="007818FE">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r w:rsidRPr="00717259">
        <w:rPr>
          <w:rFonts w:ascii="Times New Roman" w:hAnsi="Times New Roman" w:cs="Times New Roman"/>
          <w:b/>
          <w:sz w:val="24"/>
          <w:szCs w:val="24"/>
        </w:rPr>
        <w:t xml:space="preserve">(ΜΗΤΡΩΩΝ Σ17 ΚΑΙ ΕΝΤΕΥΘΕΝ) </w:t>
      </w:r>
    </w:p>
    <w:p w14:paraId="1A17EC2A" w14:textId="77777777" w:rsidR="007818FE" w:rsidRPr="00717259" w:rsidRDefault="00B32450" w:rsidP="007818FE">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x-none"/>
        </w:rPr>
      </w:pPr>
      <w:r w:rsidRPr="00717259">
        <w:rPr>
          <w:rFonts w:ascii="Times New Roman" w:hAnsi="Times New Roman" w:cs="Times New Roman"/>
          <w:b/>
          <w:sz w:val="24"/>
          <w:szCs w:val="24"/>
        </w:rPr>
        <w:t>ΜΕ ΣΤΑΔΙΑΚΗ ΕΦΑΡΜΟΓΗ</w:t>
      </w:r>
    </w:p>
    <w:p w14:paraId="22CBD1F7" w14:textId="77777777" w:rsidR="00352733" w:rsidRDefault="00352733">
      <w:pP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br w:type="page"/>
      </w:r>
    </w:p>
    <w:p w14:paraId="0042A7E2" w14:textId="77777777" w:rsidR="007818FE" w:rsidRPr="00717259" w:rsidRDefault="007818FE" w:rsidP="008C2671">
      <w:pPr>
        <w:overflowPunct w:val="0"/>
        <w:autoSpaceDE w:val="0"/>
        <w:autoSpaceDN w:val="0"/>
        <w:adjustRightInd w:val="0"/>
        <w:spacing w:after="0" w:line="100" w:lineRule="atLeast"/>
        <w:jc w:val="center"/>
        <w:textAlignment w:val="baseline"/>
        <w:rPr>
          <w:rFonts w:ascii="Times New Roman" w:eastAsia="Times New Roman" w:hAnsi="Times New Roman" w:cs="Times New Roman"/>
          <w:b/>
          <w:sz w:val="24"/>
          <w:szCs w:val="24"/>
          <w:lang w:eastAsia="x-none"/>
        </w:rPr>
      </w:pPr>
      <w:r w:rsidRPr="00717259">
        <w:rPr>
          <w:rFonts w:ascii="Times New Roman" w:eastAsia="Times New Roman" w:hAnsi="Times New Roman" w:cs="Times New Roman"/>
          <w:b/>
          <w:sz w:val="24"/>
          <w:szCs w:val="24"/>
          <w:lang w:eastAsia="x-none"/>
        </w:rPr>
        <w:lastRenderedPageBreak/>
        <w:t>ΙΣΧΥΕΙ ΑΠΟ ΤΟ ΑΚΑΔΗΜΑΪΚΟ 2017-18</w:t>
      </w:r>
    </w:p>
    <w:p w14:paraId="182F3097" w14:textId="77777777" w:rsidR="007818FE" w:rsidRPr="00717259" w:rsidRDefault="007818FE" w:rsidP="008C2671">
      <w:pPr>
        <w:overflowPunct w:val="0"/>
        <w:autoSpaceDE w:val="0"/>
        <w:autoSpaceDN w:val="0"/>
        <w:adjustRightInd w:val="0"/>
        <w:spacing w:after="0" w:line="100" w:lineRule="atLeast"/>
        <w:jc w:val="center"/>
        <w:textAlignment w:val="baseline"/>
        <w:rPr>
          <w:rFonts w:ascii="Times New Roman" w:eastAsia="Times New Roman" w:hAnsi="Times New Roman" w:cs="Times New Roman"/>
          <w:b/>
          <w:sz w:val="24"/>
          <w:szCs w:val="24"/>
          <w:lang w:eastAsia="x-none"/>
        </w:rPr>
      </w:pPr>
      <w:r w:rsidRPr="00717259">
        <w:rPr>
          <w:rFonts w:ascii="Times New Roman" w:eastAsia="Times New Roman" w:hAnsi="Times New Roman" w:cs="Times New Roman"/>
          <w:b/>
          <w:sz w:val="24"/>
          <w:szCs w:val="24"/>
          <w:lang w:val="x-none" w:eastAsia="x-none"/>
        </w:rPr>
        <w:t>Μαθήματα 1</w:t>
      </w:r>
      <w:r w:rsidRPr="00717259">
        <w:rPr>
          <w:rFonts w:ascii="Times New Roman" w:eastAsia="Times New Roman" w:hAnsi="Times New Roman" w:cs="Times New Roman"/>
          <w:b/>
          <w:sz w:val="24"/>
          <w:szCs w:val="24"/>
          <w:vertAlign w:val="superscript"/>
          <w:lang w:val="x-none" w:eastAsia="x-none"/>
        </w:rPr>
        <w:t>ου</w:t>
      </w:r>
      <w:r w:rsidRPr="00717259">
        <w:rPr>
          <w:rFonts w:ascii="Times New Roman" w:eastAsia="Times New Roman" w:hAnsi="Times New Roman" w:cs="Times New Roman"/>
          <w:b/>
          <w:sz w:val="24"/>
          <w:szCs w:val="24"/>
          <w:lang w:val="x-none" w:eastAsia="x-none"/>
        </w:rPr>
        <w:t xml:space="preserve"> έτους</w:t>
      </w:r>
    </w:p>
    <w:tbl>
      <w:tblPr>
        <w:tblW w:w="9977" w:type="dxa"/>
        <w:jc w:val="center"/>
        <w:tblBorders>
          <w:top w:val="single" w:sz="4" w:space="0" w:color="auto"/>
          <w:left w:val="single" w:sz="4" w:space="0" w:color="auto"/>
          <w:bottom w:val="single" w:sz="4" w:space="0" w:color="auto"/>
          <w:right w:val="single" w:sz="4" w:space="0" w:color="auto"/>
        </w:tblBorders>
        <w:tblLayout w:type="fixed"/>
        <w:tblCellMar>
          <w:left w:w="57" w:type="dxa"/>
        </w:tblCellMar>
        <w:tblLook w:val="0000" w:firstRow="0" w:lastRow="0" w:firstColumn="0" w:lastColumn="0" w:noHBand="0" w:noVBand="0"/>
      </w:tblPr>
      <w:tblGrid>
        <w:gridCol w:w="3256"/>
        <w:gridCol w:w="567"/>
        <w:gridCol w:w="567"/>
        <w:gridCol w:w="992"/>
        <w:gridCol w:w="2465"/>
        <w:gridCol w:w="512"/>
        <w:gridCol w:w="567"/>
        <w:gridCol w:w="1051"/>
      </w:tblGrid>
      <w:tr w:rsidR="007818FE" w:rsidRPr="00717259" w14:paraId="5A6B1F96" w14:textId="77777777" w:rsidTr="002545C9">
        <w:trPr>
          <w:cantSplit/>
          <w:trHeight w:val="1134"/>
          <w:jc w:val="center"/>
        </w:trPr>
        <w:tc>
          <w:tcPr>
            <w:tcW w:w="3256" w:type="dxa"/>
            <w:tcBorders>
              <w:top w:val="single" w:sz="4" w:space="0" w:color="auto"/>
              <w:left w:val="single" w:sz="4" w:space="0" w:color="auto"/>
              <w:bottom w:val="single" w:sz="4" w:space="0" w:color="auto"/>
              <w:right w:val="single" w:sz="4" w:space="0" w:color="auto"/>
            </w:tcBorders>
            <w:shd w:val="clear" w:color="auto" w:fill="33CCCC"/>
            <w:vAlign w:val="bottom"/>
          </w:tcPr>
          <w:p w14:paraId="6567E021"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 xml:space="preserve">Μαθήματα παλαιού προγράμματος μητρώα </w:t>
            </w:r>
          </w:p>
          <w:p w14:paraId="5D0E40F0"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Σ01-10 και Σ11-Σ16</w:t>
            </w:r>
          </w:p>
          <w:p w14:paraId="06DE1946"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b/>
                <w:bCs/>
                <w:sz w:val="24"/>
                <w:szCs w:val="24"/>
                <w:lang w:eastAsia="el-GR"/>
              </w:rPr>
              <w:t>Μαθήματα 1</w:t>
            </w:r>
            <w:r w:rsidRPr="00717259">
              <w:rPr>
                <w:rFonts w:ascii="Times New Roman" w:eastAsia="Times New Roman" w:hAnsi="Times New Roman" w:cs="Times New Roman"/>
                <w:b/>
                <w:bCs/>
                <w:sz w:val="24"/>
                <w:szCs w:val="24"/>
                <w:vertAlign w:val="superscript"/>
                <w:lang w:eastAsia="el-GR"/>
              </w:rPr>
              <w:t>ου</w:t>
            </w:r>
            <w:r w:rsidRPr="00717259">
              <w:rPr>
                <w:rFonts w:ascii="Times New Roman" w:eastAsia="Times New Roman" w:hAnsi="Times New Roman" w:cs="Times New Roman"/>
                <w:b/>
                <w:bCs/>
                <w:sz w:val="24"/>
                <w:szCs w:val="24"/>
                <w:lang w:eastAsia="el-GR"/>
              </w:rPr>
              <w:t xml:space="preserve"> εξαμήνου</w:t>
            </w:r>
          </w:p>
        </w:tc>
        <w:tc>
          <w:tcPr>
            <w:tcW w:w="567" w:type="dxa"/>
            <w:tcBorders>
              <w:top w:val="single" w:sz="4" w:space="0" w:color="auto"/>
              <w:left w:val="single" w:sz="4" w:space="0" w:color="auto"/>
              <w:bottom w:val="single" w:sz="4" w:space="0" w:color="auto"/>
              <w:right w:val="single" w:sz="4" w:space="0" w:color="auto"/>
            </w:tcBorders>
            <w:shd w:val="clear" w:color="auto" w:fill="33CCCC"/>
          </w:tcPr>
          <w:p w14:paraId="117C3CFE"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ΕΞ</w:t>
            </w:r>
          </w:p>
        </w:tc>
        <w:tc>
          <w:tcPr>
            <w:tcW w:w="567" w:type="dxa"/>
            <w:tcBorders>
              <w:top w:val="single" w:sz="4" w:space="0" w:color="auto"/>
              <w:left w:val="single" w:sz="4" w:space="0" w:color="auto"/>
              <w:bottom w:val="single" w:sz="4" w:space="0" w:color="auto"/>
              <w:right w:val="single" w:sz="4" w:space="0" w:color="auto"/>
            </w:tcBorders>
            <w:shd w:val="clear" w:color="auto" w:fill="33CCCC"/>
            <w:textDirection w:val="btLr"/>
          </w:tcPr>
          <w:p w14:paraId="663C9657" w14:textId="77777777" w:rsidR="007818FE" w:rsidRPr="00717259" w:rsidRDefault="007818FE" w:rsidP="002545C9">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Τ/Σ</w:t>
            </w:r>
          </w:p>
        </w:tc>
        <w:tc>
          <w:tcPr>
            <w:tcW w:w="992" w:type="dxa"/>
            <w:tcBorders>
              <w:top w:val="single" w:sz="4" w:space="0" w:color="auto"/>
              <w:left w:val="single" w:sz="4" w:space="0" w:color="auto"/>
              <w:bottom w:val="single" w:sz="4" w:space="0" w:color="auto"/>
              <w:right w:val="single" w:sz="4" w:space="0" w:color="auto"/>
            </w:tcBorders>
            <w:shd w:val="clear" w:color="auto" w:fill="33CCCC"/>
          </w:tcPr>
          <w:p w14:paraId="3D607F0B"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ΠΕΔΙΟ</w:t>
            </w:r>
          </w:p>
        </w:tc>
        <w:tc>
          <w:tcPr>
            <w:tcW w:w="2465" w:type="dxa"/>
            <w:tcBorders>
              <w:top w:val="single" w:sz="4" w:space="0" w:color="auto"/>
              <w:left w:val="single" w:sz="4" w:space="0" w:color="auto"/>
              <w:bottom w:val="single" w:sz="4" w:space="0" w:color="auto"/>
              <w:right w:val="single" w:sz="4" w:space="0" w:color="auto"/>
            </w:tcBorders>
            <w:shd w:val="clear" w:color="auto" w:fill="33CCCC"/>
          </w:tcPr>
          <w:p w14:paraId="39F69101"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Μαθήματα νέου προγράμματος</w:t>
            </w:r>
          </w:p>
        </w:tc>
        <w:tc>
          <w:tcPr>
            <w:tcW w:w="512" w:type="dxa"/>
            <w:tcBorders>
              <w:top w:val="single" w:sz="4" w:space="0" w:color="auto"/>
              <w:left w:val="single" w:sz="4" w:space="0" w:color="auto"/>
              <w:bottom w:val="single" w:sz="4" w:space="0" w:color="auto"/>
              <w:right w:val="single" w:sz="4" w:space="0" w:color="auto"/>
            </w:tcBorders>
            <w:shd w:val="clear" w:color="auto" w:fill="33CCCC"/>
          </w:tcPr>
          <w:p w14:paraId="43259C32"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ΕΞ</w:t>
            </w:r>
          </w:p>
        </w:tc>
        <w:tc>
          <w:tcPr>
            <w:tcW w:w="567" w:type="dxa"/>
            <w:tcBorders>
              <w:top w:val="single" w:sz="4" w:space="0" w:color="auto"/>
              <w:left w:val="single" w:sz="4" w:space="0" w:color="auto"/>
              <w:bottom w:val="single" w:sz="4" w:space="0" w:color="auto"/>
              <w:right w:val="single" w:sz="4" w:space="0" w:color="auto"/>
            </w:tcBorders>
            <w:shd w:val="clear" w:color="auto" w:fill="33CCCC"/>
            <w:textDirection w:val="btLr"/>
          </w:tcPr>
          <w:p w14:paraId="14E5F2EC" w14:textId="77777777" w:rsidR="007818FE" w:rsidRPr="00717259" w:rsidRDefault="007818FE" w:rsidP="002545C9">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Τ/Σ</w:t>
            </w:r>
          </w:p>
        </w:tc>
        <w:tc>
          <w:tcPr>
            <w:tcW w:w="1051" w:type="dxa"/>
            <w:tcBorders>
              <w:top w:val="single" w:sz="4" w:space="0" w:color="auto"/>
              <w:left w:val="single" w:sz="4" w:space="0" w:color="auto"/>
              <w:bottom w:val="single" w:sz="4" w:space="0" w:color="auto"/>
              <w:right w:val="single" w:sz="4" w:space="0" w:color="auto"/>
            </w:tcBorders>
            <w:shd w:val="clear" w:color="auto" w:fill="33CCCC"/>
          </w:tcPr>
          <w:p w14:paraId="54A50985"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ΠΕΔΙΟ</w:t>
            </w:r>
          </w:p>
        </w:tc>
      </w:tr>
      <w:tr w:rsidR="007818FE" w:rsidRPr="00717259" w14:paraId="40EE840C" w14:textId="77777777" w:rsidTr="002545C9">
        <w:trPr>
          <w:cantSplit/>
          <w:trHeight w:val="363"/>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5AA7A963" w14:textId="77777777" w:rsidR="007818FE" w:rsidRPr="00717259" w:rsidRDefault="007818FE" w:rsidP="002545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Απειροστικός Λογισμός Ι </w:t>
            </w:r>
          </w:p>
        </w:tc>
        <w:tc>
          <w:tcPr>
            <w:tcW w:w="567" w:type="dxa"/>
            <w:tcBorders>
              <w:top w:val="single" w:sz="4" w:space="0" w:color="auto"/>
              <w:left w:val="single" w:sz="4" w:space="0" w:color="auto"/>
              <w:bottom w:val="single" w:sz="4" w:space="0" w:color="auto"/>
              <w:right w:val="single" w:sz="4" w:space="0" w:color="auto"/>
            </w:tcBorders>
          </w:tcPr>
          <w:p w14:paraId="6D1A2A61"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1</w:t>
            </w:r>
          </w:p>
        </w:tc>
        <w:tc>
          <w:tcPr>
            <w:tcW w:w="567" w:type="dxa"/>
            <w:tcBorders>
              <w:top w:val="single" w:sz="4" w:space="0" w:color="auto"/>
              <w:left w:val="single" w:sz="4" w:space="0" w:color="auto"/>
              <w:bottom w:val="single" w:sz="4" w:space="0" w:color="auto"/>
              <w:right w:val="single" w:sz="4" w:space="0" w:color="auto"/>
            </w:tcBorders>
          </w:tcPr>
          <w:p w14:paraId="1FD8CF44"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92" w:type="dxa"/>
            <w:tcBorders>
              <w:top w:val="single" w:sz="4" w:space="0" w:color="auto"/>
              <w:left w:val="single" w:sz="4" w:space="0" w:color="auto"/>
              <w:bottom w:val="single" w:sz="4" w:space="0" w:color="auto"/>
              <w:right w:val="single" w:sz="4" w:space="0" w:color="auto"/>
            </w:tcBorders>
          </w:tcPr>
          <w:p w14:paraId="5B941947"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ΜΑΘ</w:t>
            </w:r>
          </w:p>
        </w:tc>
        <w:tc>
          <w:tcPr>
            <w:tcW w:w="2465" w:type="dxa"/>
            <w:tcBorders>
              <w:top w:val="single" w:sz="4" w:space="0" w:color="auto"/>
              <w:left w:val="single" w:sz="4" w:space="0" w:color="auto"/>
              <w:bottom w:val="single" w:sz="4" w:space="0" w:color="auto"/>
              <w:right w:val="single" w:sz="4" w:space="0" w:color="auto"/>
            </w:tcBorders>
          </w:tcPr>
          <w:p w14:paraId="5B9A8DC3" w14:textId="77777777" w:rsidR="007818FE" w:rsidRPr="00717259" w:rsidRDefault="007818FE" w:rsidP="002545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Απειροστικός Λογισμός Ι </w:t>
            </w:r>
          </w:p>
        </w:tc>
        <w:tc>
          <w:tcPr>
            <w:tcW w:w="512" w:type="dxa"/>
            <w:tcBorders>
              <w:top w:val="single" w:sz="4" w:space="0" w:color="auto"/>
              <w:left w:val="single" w:sz="4" w:space="0" w:color="auto"/>
              <w:bottom w:val="single" w:sz="4" w:space="0" w:color="auto"/>
              <w:right w:val="single" w:sz="4" w:space="0" w:color="auto"/>
            </w:tcBorders>
          </w:tcPr>
          <w:p w14:paraId="533D4AEE"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1</w:t>
            </w:r>
          </w:p>
        </w:tc>
        <w:tc>
          <w:tcPr>
            <w:tcW w:w="567" w:type="dxa"/>
            <w:tcBorders>
              <w:top w:val="single" w:sz="4" w:space="0" w:color="auto"/>
              <w:left w:val="single" w:sz="4" w:space="0" w:color="auto"/>
              <w:bottom w:val="single" w:sz="4" w:space="0" w:color="auto"/>
              <w:right w:val="single" w:sz="4" w:space="0" w:color="auto"/>
            </w:tcBorders>
          </w:tcPr>
          <w:p w14:paraId="7170652C"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1051" w:type="dxa"/>
            <w:tcBorders>
              <w:top w:val="single" w:sz="4" w:space="0" w:color="auto"/>
              <w:left w:val="single" w:sz="4" w:space="0" w:color="auto"/>
              <w:bottom w:val="single" w:sz="4" w:space="0" w:color="auto"/>
              <w:right w:val="single" w:sz="4" w:space="0" w:color="auto"/>
            </w:tcBorders>
          </w:tcPr>
          <w:p w14:paraId="7FE64B95"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ΜΑΘ</w:t>
            </w:r>
          </w:p>
        </w:tc>
      </w:tr>
      <w:tr w:rsidR="007818FE" w:rsidRPr="00717259" w14:paraId="50B3B1FE" w14:textId="77777777" w:rsidTr="002545C9">
        <w:trPr>
          <w:cantSplit/>
          <w:trHeight w:val="363"/>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94C9003" w14:textId="77777777" w:rsidR="007818FE" w:rsidRPr="00717259" w:rsidRDefault="007818FE" w:rsidP="002545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Εισαγωγή στην Ασφάλιση </w:t>
            </w:r>
          </w:p>
        </w:tc>
        <w:tc>
          <w:tcPr>
            <w:tcW w:w="567" w:type="dxa"/>
            <w:tcBorders>
              <w:top w:val="single" w:sz="4" w:space="0" w:color="auto"/>
              <w:left w:val="single" w:sz="4" w:space="0" w:color="auto"/>
              <w:bottom w:val="single" w:sz="4" w:space="0" w:color="auto"/>
              <w:right w:val="single" w:sz="4" w:space="0" w:color="auto"/>
            </w:tcBorders>
          </w:tcPr>
          <w:p w14:paraId="293D79CA"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1</w:t>
            </w:r>
          </w:p>
        </w:tc>
        <w:tc>
          <w:tcPr>
            <w:tcW w:w="567" w:type="dxa"/>
            <w:tcBorders>
              <w:top w:val="single" w:sz="4" w:space="0" w:color="auto"/>
              <w:left w:val="single" w:sz="4" w:space="0" w:color="auto"/>
              <w:bottom w:val="single" w:sz="4" w:space="0" w:color="auto"/>
              <w:right w:val="single" w:sz="4" w:space="0" w:color="auto"/>
            </w:tcBorders>
          </w:tcPr>
          <w:p w14:paraId="367604CA"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92" w:type="dxa"/>
            <w:tcBorders>
              <w:top w:val="single" w:sz="4" w:space="0" w:color="auto"/>
              <w:left w:val="single" w:sz="4" w:space="0" w:color="auto"/>
              <w:bottom w:val="single" w:sz="4" w:space="0" w:color="auto"/>
              <w:right w:val="single" w:sz="4" w:space="0" w:color="auto"/>
            </w:tcBorders>
          </w:tcPr>
          <w:p w14:paraId="68A27B05"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ΑΣΦ</w:t>
            </w:r>
          </w:p>
        </w:tc>
        <w:tc>
          <w:tcPr>
            <w:tcW w:w="2465" w:type="dxa"/>
            <w:tcBorders>
              <w:top w:val="single" w:sz="4" w:space="0" w:color="auto"/>
              <w:left w:val="single" w:sz="4" w:space="0" w:color="auto"/>
              <w:bottom w:val="single" w:sz="4" w:space="0" w:color="auto"/>
              <w:right w:val="single" w:sz="4" w:space="0" w:color="auto"/>
            </w:tcBorders>
          </w:tcPr>
          <w:p w14:paraId="3C564D27" w14:textId="77777777" w:rsidR="007818FE" w:rsidRPr="00717259" w:rsidRDefault="007818FE" w:rsidP="002545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Εισαγωγή στην Ασφάλιση </w:t>
            </w:r>
          </w:p>
        </w:tc>
        <w:tc>
          <w:tcPr>
            <w:tcW w:w="512" w:type="dxa"/>
            <w:tcBorders>
              <w:top w:val="single" w:sz="4" w:space="0" w:color="auto"/>
              <w:left w:val="single" w:sz="4" w:space="0" w:color="auto"/>
              <w:bottom w:val="single" w:sz="4" w:space="0" w:color="auto"/>
              <w:right w:val="single" w:sz="4" w:space="0" w:color="auto"/>
            </w:tcBorders>
          </w:tcPr>
          <w:p w14:paraId="55DA9EF1"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1</w:t>
            </w:r>
          </w:p>
        </w:tc>
        <w:tc>
          <w:tcPr>
            <w:tcW w:w="567" w:type="dxa"/>
            <w:tcBorders>
              <w:top w:val="single" w:sz="4" w:space="0" w:color="auto"/>
              <w:left w:val="single" w:sz="4" w:space="0" w:color="auto"/>
              <w:bottom w:val="single" w:sz="4" w:space="0" w:color="auto"/>
              <w:right w:val="single" w:sz="4" w:space="0" w:color="auto"/>
            </w:tcBorders>
          </w:tcPr>
          <w:p w14:paraId="3F107238"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1051" w:type="dxa"/>
            <w:tcBorders>
              <w:top w:val="single" w:sz="4" w:space="0" w:color="auto"/>
              <w:left w:val="single" w:sz="4" w:space="0" w:color="auto"/>
              <w:bottom w:val="single" w:sz="4" w:space="0" w:color="auto"/>
              <w:right w:val="single" w:sz="4" w:space="0" w:color="auto"/>
            </w:tcBorders>
          </w:tcPr>
          <w:p w14:paraId="74FAB30B"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ΑΣΦ</w:t>
            </w:r>
          </w:p>
        </w:tc>
      </w:tr>
      <w:tr w:rsidR="007818FE" w:rsidRPr="00717259" w14:paraId="6E867C25" w14:textId="77777777" w:rsidTr="002545C9">
        <w:trPr>
          <w:trHeight w:val="39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8C04700" w14:textId="77777777" w:rsidR="007818FE" w:rsidRPr="00717259" w:rsidRDefault="007818FE" w:rsidP="002545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cyan"/>
                <w:lang w:eastAsia="el-GR"/>
              </w:rPr>
            </w:pPr>
            <w:r w:rsidRPr="00717259">
              <w:rPr>
                <w:rFonts w:ascii="Times New Roman" w:eastAsia="Times New Roman" w:hAnsi="Times New Roman" w:cs="Times New Roman"/>
                <w:sz w:val="24"/>
                <w:szCs w:val="24"/>
                <w:highlight w:val="cyan"/>
                <w:lang w:val="en-US" w:eastAsia="el-GR"/>
              </w:rPr>
              <w:t>Εργαστήριο Υπολογιστών *</w:t>
            </w:r>
          </w:p>
        </w:tc>
        <w:tc>
          <w:tcPr>
            <w:tcW w:w="567" w:type="dxa"/>
            <w:tcBorders>
              <w:top w:val="single" w:sz="4" w:space="0" w:color="auto"/>
              <w:left w:val="single" w:sz="4" w:space="0" w:color="auto"/>
              <w:bottom w:val="single" w:sz="4" w:space="0" w:color="auto"/>
              <w:right w:val="single" w:sz="4" w:space="0" w:color="auto"/>
            </w:tcBorders>
          </w:tcPr>
          <w:p w14:paraId="237089CB"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cyan"/>
                <w:lang w:eastAsia="el-GR"/>
              </w:rPr>
            </w:pPr>
            <w:r w:rsidRPr="00717259">
              <w:rPr>
                <w:rFonts w:ascii="Times New Roman" w:eastAsia="Times New Roman" w:hAnsi="Times New Roman" w:cs="Times New Roman"/>
                <w:sz w:val="24"/>
                <w:szCs w:val="24"/>
                <w:highlight w:val="cyan"/>
                <w:lang w:eastAsia="el-GR"/>
              </w:rPr>
              <w:t>1</w:t>
            </w:r>
          </w:p>
        </w:tc>
        <w:tc>
          <w:tcPr>
            <w:tcW w:w="567" w:type="dxa"/>
            <w:tcBorders>
              <w:top w:val="single" w:sz="4" w:space="0" w:color="auto"/>
              <w:left w:val="single" w:sz="4" w:space="0" w:color="auto"/>
              <w:bottom w:val="single" w:sz="4" w:space="0" w:color="auto"/>
              <w:right w:val="single" w:sz="4" w:space="0" w:color="auto"/>
            </w:tcBorders>
          </w:tcPr>
          <w:p w14:paraId="2F62EC77"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cyan"/>
                <w:lang w:eastAsia="el-GR"/>
              </w:rPr>
            </w:pPr>
            <w:r w:rsidRPr="00717259">
              <w:rPr>
                <w:rFonts w:ascii="Times New Roman" w:eastAsia="Times New Roman" w:hAnsi="Times New Roman" w:cs="Times New Roman"/>
                <w:sz w:val="24"/>
                <w:szCs w:val="24"/>
                <w:highlight w:val="cyan"/>
                <w:lang w:eastAsia="el-GR"/>
              </w:rPr>
              <w:t>Υ</w:t>
            </w:r>
          </w:p>
        </w:tc>
        <w:tc>
          <w:tcPr>
            <w:tcW w:w="992" w:type="dxa"/>
            <w:tcBorders>
              <w:top w:val="single" w:sz="4" w:space="0" w:color="auto"/>
              <w:left w:val="single" w:sz="4" w:space="0" w:color="auto"/>
              <w:bottom w:val="single" w:sz="4" w:space="0" w:color="auto"/>
              <w:right w:val="single" w:sz="4" w:space="0" w:color="auto"/>
            </w:tcBorders>
          </w:tcPr>
          <w:p w14:paraId="01166228"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cyan"/>
                <w:lang w:eastAsia="el-GR"/>
              </w:rPr>
            </w:pPr>
            <w:r w:rsidRPr="00717259">
              <w:rPr>
                <w:rFonts w:ascii="Times New Roman" w:eastAsia="Times New Roman" w:hAnsi="Times New Roman" w:cs="Times New Roman"/>
                <w:sz w:val="24"/>
                <w:szCs w:val="24"/>
                <w:highlight w:val="cyan"/>
                <w:lang w:eastAsia="el-GR"/>
              </w:rPr>
              <w:t>ΜΑΘ</w:t>
            </w:r>
          </w:p>
        </w:tc>
        <w:tc>
          <w:tcPr>
            <w:tcW w:w="2465" w:type="dxa"/>
            <w:tcBorders>
              <w:top w:val="single" w:sz="4" w:space="0" w:color="auto"/>
              <w:left w:val="single" w:sz="4" w:space="0" w:color="auto"/>
              <w:bottom w:val="single" w:sz="4" w:space="0" w:color="auto"/>
              <w:right w:val="single" w:sz="4" w:space="0" w:color="auto"/>
            </w:tcBorders>
          </w:tcPr>
          <w:p w14:paraId="52C0529A" w14:textId="77777777" w:rsidR="007818FE" w:rsidRPr="00717259" w:rsidRDefault="007818FE" w:rsidP="002545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highlight w:val="cyan"/>
                <w:lang w:eastAsia="el-GR"/>
              </w:rPr>
              <w:t>Καταργήθηκε, θα εξετάζεται χωρίς να διδάσκεται</w:t>
            </w:r>
          </w:p>
        </w:tc>
        <w:tc>
          <w:tcPr>
            <w:tcW w:w="512" w:type="dxa"/>
            <w:tcBorders>
              <w:top w:val="single" w:sz="4" w:space="0" w:color="auto"/>
              <w:left w:val="single" w:sz="4" w:space="0" w:color="auto"/>
              <w:bottom w:val="single" w:sz="4" w:space="0" w:color="auto"/>
              <w:right w:val="single" w:sz="4" w:space="0" w:color="auto"/>
            </w:tcBorders>
          </w:tcPr>
          <w:p w14:paraId="372DAF05"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567" w:type="dxa"/>
            <w:tcBorders>
              <w:top w:val="single" w:sz="4" w:space="0" w:color="auto"/>
              <w:left w:val="single" w:sz="4" w:space="0" w:color="auto"/>
              <w:bottom w:val="single" w:sz="4" w:space="0" w:color="auto"/>
              <w:right w:val="single" w:sz="4" w:space="0" w:color="auto"/>
            </w:tcBorders>
          </w:tcPr>
          <w:p w14:paraId="6EA02649"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1051" w:type="dxa"/>
            <w:tcBorders>
              <w:top w:val="single" w:sz="4" w:space="0" w:color="auto"/>
              <w:left w:val="single" w:sz="4" w:space="0" w:color="auto"/>
              <w:bottom w:val="single" w:sz="4" w:space="0" w:color="auto"/>
              <w:right w:val="single" w:sz="4" w:space="0" w:color="auto"/>
            </w:tcBorders>
          </w:tcPr>
          <w:p w14:paraId="10E9A5B3"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r>
      <w:tr w:rsidR="007818FE" w:rsidRPr="00717259" w14:paraId="16883609" w14:textId="77777777" w:rsidTr="002545C9">
        <w:trPr>
          <w:cantSplit/>
          <w:trHeight w:val="363"/>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8559985" w14:textId="77777777" w:rsidR="007818FE" w:rsidRPr="00717259" w:rsidRDefault="007818FE" w:rsidP="002545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Εφαρμοσμένη Γραμμική Άλγεβρα </w:t>
            </w:r>
          </w:p>
        </w:tc>
        <w:tc>
          <w:tcPr>
            <w:tcW w:w="567" w:type="dxa"/>
            <w:tcBorders>
              <w:top w:val="single" w:sz="4" w:space="0" w:color="auto"/>
              <w:left w:val="single" w:sz="4" w:space="0" w:color="auto"/>
              <w:bottom w:val="single" w:sz="4" w:space="0" w:color="auto"/>
              <w:right w:val="single" w:sz="4" w:space="0" w:color="auto"/>
            </w:tcBorders>
          </w:tcPr>
          <w:p w14:paraId="46EF4361"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1</w:t>
            </w:r>
          </w:p>
        </w:tc>
        <w:tc>
          <w:tcPr>
            <w:tcW w:w="567" w:type="dxa"/>
            <w:tcBorders>
              <w:top w:val="single" w:sz="4" w:space="0" w:color="auto"/>
              <w:left w:val="single" w:sz="4" w:space="0" w:color="auto"/>
              <w:bottom w:val="single" w:sz="4" w:space="0" w:color="auto"/>
              <w:right w:val="single" w:sz="4" w:space="0" w:color="auto"/>
            </w:tcBorders>
          </w:tcPr>
          <w:p w14:paraId="63F8C5B0"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92" w:type="dxa"/>
            <w:tcBorders>
              <w:top w:val="single" w:sz="4" w:space="0" w:color="auto"/>
              <w:left w:val="single" w:sz="4" w:space="0" w:color="auto"/>
              <w:bottom w:val="single" w:sz="4" w:space="0" w:color="auto"/>
              <w:right w:val="single" w:sz="4" w:space="0" w:color="auto"/>
            </w:tcBorders>
          </w:tcPr>
          <w:p w14:paraId="59C4EEE4"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ΜΑΘ</w:t>
            </w:r>
          </w:p>
        </w:tc>
        <w:tc>
          <w:tcPr>
            <w:tcW w:w="2465" w:type="dxa"/>
            <w:tcBorders>
              <w:top w:val="single" w:sz="4" w:space="0" w:color="auto"/>
              <w:left w:val="single" w:sz="4" w:space="0" w:color="auto"/>
              <w:bottom w:val="single" w:sz="4" w:space="0" w:color="auto"/>
              <w:right w:val="single" w:sz="4" w:space="0" w:color="auto"/>
            </w:tcBorders>
          </w:tcPr>
          <w:p w14:paraId="730D87A0" w14:textId="77777777" w:rsidR="007818FE" w:rsidRPr="00717259" w:rsidRDefault="007818FE" w:rsidP="002545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Γραμμική Άλγεβρα </w:t>
            </w:r>
          </w:p>
        </w:tc>
        <w:tc>
          <w:tcPr>
            <w:tcW w:w="512" w:type="dxa"/>
            <w:tcBorders>
              <w:top w:val="single" w:sz="4" w:space="0" w:color="auto"/>
              <w:left w:val="single" w:sz="4" w:space="0" w:color="auto"/>
              <w:bottom w:val="single" w:sz="4" w:space="0" w:color="auto"/>
              <w:right w:val="single" w:sz="4" w:space="0" w:color="auto"/>
            </w:tcBorders>
          </w:tcPr>
          <w:p w14:paraId="69190D6B"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1</w:t>
            </w:r>
          </w:p>
        </w:tc>
        <w:tc>
          <w:tcPr>
            <w:tcW w:w="567" w:type="dxa"/>
            <w:tcBorders>
              <w:top w:val="single" w:sz="4" w:space="0" w:color="auto"/>
              <w:left w:val="single" w:sz="4" w:space="0" w:color="auto"/>
              <w:bottom w:val="single" w:sz="4" w:space="0" w:color="auto"/>
              <w:right w:val="single" w:sz="4" w:space="0" w:color="auto"/>
            </w:tcBorders>
          </w:tcPr>
          <w:p w14:paraId="0124AB4D"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1051" w:type="dxa"/>
            <w:tcBorders>
              <w:top w:val="single" w:sz="4" w:space="0" w:color="auto"/>
              <w:left w:val="single" w:sz="4" w:space="0" w:color="auto"/>
              <w:bottom w:val="single" w:sz="4" w:space="0" w:color="auto"/>
              <w:right w:val="single" w:sz="4" w:space="0" w:color="auto"/>
            </w:tcBorders>
          </w:tcPr>
          <w:p w14:paraId="76CC4BE3"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ΜΑΘ</w:t>
            </w:r>
          </w:p>
        </w:tc>
      </w:tr>
      <w:tr w:rsidR="007818FE" w:rsidRPr="00717259" w14:paraId="70F90F28" w14:textId="77777777" w:rsidTr="002545C9">
        <w:trPr>
          <w:cantSplit/>
          <w:trHeight w:val="363"/>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28DABF3" w14:textId="77777777" w:rsidR="007818FE" w:rsidRPr="00717259" w:rsidRDefault="007818FE" w:rsidP="002545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Μικροοικονομική Θεωρία </w:t>
            </w:r>
          </w:p>
        </w:tc>
        <w:tc>
          <w:tcPr>
            <w:tcW w:w="567" w:type="dxa"/>
            <w:tcBorders>
              <w:top w:val="single" w:sz="4" w:space="0" w:color="auto"/>
              <w:left w:val="single" w:sz="4" w:space="0" w:color="auto"/>
              <w:bottom w:val="single" w:sz="4" w:space="0" w:color="auto"/>
              <w:right w:val="single" w:sz="4" w:space="0" w:color="auto"/>
            </w:tcBorders>
          </w:tcPr>
          <w:p w14:paraId="100A30FE"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1</w:t>
            </w:r>
          </w:p>
        </w:tc>
        <w:tc>
          <w:tcPr>
            <w:tcW w:w="567" w:type="dxa"/>
            <w:tcBorders>
              <w:top w:val="single" w:sz="4" w:space="0" w:color="auto"/>
              <w:left w:val="single" w:sz="4" w:space="0" w:color="auto"/>
              <w:bottom w:val="single" w:sz="4" w:space="0" w:color="auto"/>
              <w:right w:val="single" w:sz="4" w:space="0" w:color="auto"/>
            </w:tcBorders>
          </w:tcPr>
          <w:p w14:paraId="72063E17"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Υ</w:t>
            </w:r>
          </w:p>
        </w:tc>
        <w:tc>
          <w:tcPr>
            <w:tcW w:w="992" w:type="dxa"/>
            <w:tcBorders>
              <w:top w:val="single" w:sz="4" w:space="0" w:color="auto"/>
              <w:left w:val="single" w:sz="4" w:space="0" w:color="auto"/>
              <w:bottom w:val="single" w:sz="4" w:space="0" w:color="auto"/>
              <w:right w:val="single" w:sz="4" w:space="0" w:color="auto"/>
            </w:tcBorders>
          </w:tcPr>
          <w:p w14:paraId="7488E393"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ΟΙΚ</w:t>
            </w:r>
          </w:p>
        </w:tc>
        <w:tc>
          <w:tcPr>
            <w:tcW w:w="2465" w:type="dxa"/>
            <w:tcBorders>
              <w:top w:val="single" w:sz="4" w:space="0" w:color="auto"/>
              <w:left w:val="single" w:sz="4" w:space="0" w:color="auto"/>
              <w:bottom w:val="single" w:sz="4" w:space="0" w:color="auto"/>
              <w:right w:val="single" w:sz="4" w:space="0" w:color="auto"/>
            </w:tcBorders>
          </w:tcPr>
          <w:p w14:paraId="428F7BE8" w14:textId="77777777" w:rsidR="007818FE" w:rsidRPr="00717259" w:rsidRDefault="007818FE" w:rsidP="00415D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Μικροοικονομική Θεωρία </w:t>
            </w:r>
          </w:p>
        </w:tc>
        <w:tc>
          <w:tcPr>
            <w:tcW w:w="512" w:type="dxa"/>
            <w:tcBorders>
              <w:top w:val="single" w:sz="4" w:space="0" w:color="auto"/>
              <w:left w:val="single" w:sz="4" w:space="0" w:color="auto"/>
              <w:bottom w:val="single" w:sz="4" w:space="0" w:color="auto"/>
              <w:right w:val="single" w:sz="4" w:space="0" w:color="auto"/>
            </w:tcBorders>
          </w:tcPr>
          <w:p w14:paraId="159156B7"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3</w:t>
            </w:r>
          </w:p>
        </w:tc>
        <w:tc>
          <w:tcPr>
            <w:tcW w:w="567" w:type="dxa"/>
            <w:tcBorders>
              <w:top w:val="single" w:sz="4" w:space="0" w:color="auto"/>
              <w:left w:val="single" w:sz="4" w:space="0" w:color="auto"/>
              <w:bottom w:val="single" w:sz="4" w:space="0" w:color="auto"/>
              <w:right w:val="single" w:sz="4" w:space="0" w:color="auto"/>
            </w:tcBorders>
          </w:tcPr>
          <w:p w14:paraId="03B85F62"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Ε</w:t>
            </w:r>
          </w:p>
        </w:tc>
        <w:tc>
          <w:tcPr>
            <w:tcW w:w="1051" w:type="dxa"/>
            <w:tcBorders>
              <w:top w:val="single" w:sz="4" w:space="0" w:color="auto"/>
              <w:left w:val="single" w:sz="4" w:space="0" w:color="auto"/>
              <w:bottom w:val="single" w:sz="4" w:space="0" w:color="auto"/>
              <w:right w:val="single" w:sz="4" w:space="0" w:color="auto"/>
            </w:tcBorders>
          </w:tcPr>
          <w:p w14:paraId="532FEF38"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ΟΙΚ</w:t>
            </w:r>
          </w:p>
        </w:tc>
      </w:tr>
      <w:tr w:rsidR="007818FE" w:rsidRPr="00717259" w14:paraId="541B7C87" w14:textId="77777777" w:rsidTr="002545C9">
        <w:trPr>
          <w:trHeight w:val="39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DC76D3E" w14:textId="77777777" w:rsidR="007818FE" w:rsidRPr="00717259" w:rsidRDefault="007818FE" w:rsidP="002545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Περιγραφική Στατιστική</w:t>
            </w:r>
          </w:p>
        </w:tc>
        <w:tc>
          <w:tcPr>
            <w:tcW w:w="567" w:type="dxa"/>
            <w:tcBorders>
              <w:top w:val="single" w:sz="4" w:space="0" w:color="auto"/>
              <w:left w:val="single" w:sz="4" w:space="0" w:color="auto"/>
              <w:bottom w:val="single" w:sz="4" w:space="0" w:color="auto"/>
              <w:right w:val="single" w:sz="4" w:space="0" w:color="auto"/>
            </w:tcBorders>
          </w:tcPr>
          <w:p w14:paraId="06B692CF"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1</w:t>
            </w:r>
          </w:p>
        </w:tc>
        <w:tc>
          <w:tcPr>
            <w:tcW w:w="567" w:type="dxa"/>
            <w:tcBorders>
              <w:top w:val="single" w:sz="4" w:space="0" w:color="auto"/>
              <w:left w:val="single" w:sz="4" w:space="0" w:color="auto"/>
              <w:bottom w:val="single" w:sz="4" w:space="0" w:color="auto"/>
              <w:right w:val="single" w:sz="4" w:space="0" w:color="auto"/>
            </w:tcBorders>
          </w:tcPr>
          <w:p w14:paraId="252AB3EB"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92" w:type="dxa"/>
            <w:tcBorders>
              <w:top w:val="single" w:sz="4" w:space="0" w:color="auto"/>
              <w:left w:val="single" w:sz="4" w:space="0" w:color="auto"/>
              <w:bottom w:val="single" w:sz="4" w:space="0" w:color="auto"/>
              <w:right w:val="single" w:sz="4" w:space="0" w:color="auto"/>
            </w:tcBorders>
          </w:tcPr>
          <w:p w14:paraId="7244F1FE"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c>
          <w:tcPr>
            <w:tcW w:w="2465" w:type="dxa"/>
            <w:tcBorders>
              <w:top w:val="single" w:sz="4" w:space="0" w:color="auto"/>
              <w:left w:val="single" w:sz="4" w:space="0" w:color="auto"/>
              <w:bottom w:val="single" w:sz="4" w:space="0" w:color="auto"/>
              <w:right w:val="single" w:sz="4" w:space="0" w:color="auto"/>
            </w:tcBorders>
          </w:tcPr>
          <w:p w14:paraId="5A04A33E" w14:textId="77777777" w:rsidR="007818FE" w:rsidRPr="00717259" w:rsidRDefault="007818FE" w:rsidP="002545C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Εισαγωγή στις Πιθανότητες και τη Στατιστική </w:t>
            </w:r>
          </w:p>
        </w:tc>
        <w:tc>
          <w:tcPr>
            <w:tcW w:w="512" w:type="dxa"/>
            <w:tcBorders>
              <w:top w:val="single" w:sz="4" w:space="0" w:color="auto"/>
              <w:left w:val="single" w:sz="4" w:space="0" w:color="auto"/>
              <w:bottom w:val="single" w:sz="4" w:space="0" w:color="auto"/>
              <w:right w:val="single" w:sz="4" w:space="0" w:color="auto"/>
            </w:tcBorders>
          </w:tcPr>
          <w:p w14:paraId="7EF77908"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1</w:t>
            </w:r>
          </w:p>
        </w:tc>
        <w:tc>
          <w:tcPr>
            <w:tcW w:w="567" w:type="dxa"/>
            <w:tcBorders>
              <w:top w:val="single" w:sz="4" w:space="0" w:color="auto"/>
              <w:left w:val="single" w:sz="4" w:space="0" w:color="auto"/>
              <w:bottom w:val="single" w:sz="4" w:space="0" w:color="auto"/>
              <w:right w:val="single" w:sz="4" w:space="0" w:color="auto"/>
            </w:tcBorders>
          </w:tcPr>
          <w:p w14:paraId="76EB1D3E"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1051" w:type="dxa"/>
            <w:tcBorders>
              <w:top w:val="single" w:sz="4" w:space="0" w:color="auto"/>
              <w:left w:val="single" w:sz="4" w:space="0" w:color="auto"/>
              <w:bottom w:val="single" w:sz="4" w:space="0" w:color="auto"/>
              <w:right w:val="single" w:sz="4" w:space="0" w:color="auto"/>
            </w:tcBorders>
          </w:tcPr>
          <w:p w14:paraId="34CDBEBF" w14:textId="77777777" w:rsidR="007818FE" w:rsidRPr="00717259" w:rsidRDefault="007818FE" w:rsidP="002545C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r>
    </w:tbl>
    <w:p w14:paraId="3D852A66" w14:textId="77777777" w:rsidR="007818FE" w:rsidRPr="00717259" w:rsidRDefault="007818FE" w:rsidP="007818F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Δεν λαμβάνεται υπόψη στη διαμόρφωση του Γενικού Βαθμού του Πτυχίου</w:t>
      </w:r>
      <w:r w:rsidRPr="00717259">
        <w:rPr>
          <w:rFonts w:ascii="Times New Roman" w:eastAsia="Times New Roman" w:hAnsi="Times New Roman" w:cs="Times New Roman"/>
          <w:sz w:val="24"/>
          <w:szCs w:val="24"/>
          <w:lang w:eastAsia="el-GR"/>
        </w:rPr>
        <w:br w:type="page"/>
      </w:r>
    </w:p>
    <w:tbl>
      <w:tblPr>
        <w:tblW w:w="9937" w:type="dxa"/>
        <w:jc w:val="center"/>
        <w:tblBorders>
          <w:top w:val="single" w:sz="4" w:space="0" w:color="auto"/>
          <w:left w:val="single" w:sz="4" w:space="0" w:color="auto"/>
          <w:bottom w:val="single" w:sz="4" w:space="0" w:color="auto"/>
          <w:right w:val="single" w:sz="4" w:space="0" w:color="auto"/>
        </w:tblBorders>
        <w:tblLayout w:type="fixed"/>
        <w:tblCellMar>
          <w:left w:w="57" w:type="dxa"/>
        </w:tblCellMar>
        <w:tblLook w:val="0000" w:firstRow="0" w:lastRow="0" w:firstColumn="0" w:lastColumn="0" w:noHBand="0" w:noVBand="0"/>
      </w:tblPr>
      <w:tblGrid>
        <w:gridCol w:w="3256"/>
        <w:gridCol w:w="567"/>
        <w:gridCol w:w="567"/>
        <w:gridCol w:w="992"/>
        <w:gridCol w:w="2429"/>
        <w:gridCol w:w="567"/>
        <w:gridCol w:w="548"/>
        <w:gridCol w:w="1011"/>
      </w:tblGrid>
      <w:tr w:rsidR="00C06520" w:rsidRPr="00717259" w14:paraId="3690944A" w14:textId="77777777" w:rsidTr="005D04FE">
        <w:trPr>
          <w:cantSplit/>
          <w:trHeight w:val="1134"/>
          <w:jc w:val="center"/>
        </w:trPr>
        <w:tc>
          <w:tcPr>
            <w:tcW w:w="3256" w:type="dxa"/>
            <w:tcBorders>
              <w:top w:val="single" w:sz="4" w:space="0" w:color="auto"/>
              <w:left w:val="single" w:sz="4" w:space="0" w:color="auto"/>
              <w:bottom w:val="single" w:sz="4" w:space="0" w:color="auto"/>
              <w:right w:val="single" w:sz="4" w:space="0" w:color="auto"/>
            </w:tcBorders>
            <w:shd w:val="clear" w:color="auto" w:fill="33CCCC"/>
            <w:vAlign w:val="bottom"/>
          </w:tcPr>
          <w:p w14:paraId="38B85F5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bookmarkStart w:id="0" w:name="_Μαθήματα_2ου_εξαμήνου"/>
            <w:bookmarkEnd w:id="0"/>
            <w:r w:rsidRPr="00717259">
              <w:rPr>
                <w:rFonts w:ascii="Times New Roman" w:eastAsia="Times New Roman" w:hAnsi="Times New Roman" w:cs="Times New Roman"/>
                <w:b/>
                <w:bCs/>
                <w:sz w:val="24"/>
                <w:szCs w:val="24"/>
                <w:lang w:eastAsia="el-GR"/>
              </w:rPr>
              <w:lastRenderedPageBreak/>
              <w:t xml:space="preserve">Μαθήματα παλαιού προγράμματος μητρώα </w:t>
            </w:r>
          </w:p>
          <w:p w14:paraId="142EC070"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Σ01-10 και Σ11-</w:t>
            </w:r>
            <w:r w:rsidR="005942CB">
              <w:rPr>
                <w:rFonts w:ascii="Times New Roman" w:eastAsia="Times New Roman" w:hAnsi="Times New Roman" w:cs="Times New Roman"/>
                <w:b/>
                <w:bCs/>
                <w:sz w:val="24"/>
                <w:szCs w:val="24"/>
                <w:lang w:eastAsia="el-GR"/>
              </w:rPr>
              <w:t>Σ</w:t>
            </w:r>
            <w:r w:rsidRPr="00717259">
              <w:rPr>
                <w:rFonts w:ascii="Times New Roman" w:eastAsia="Times New Roman" w:hAnsi="Times New Roman" w:cs="Times New Roman"/>
                <w:b/>
                <w:bCs/>
                <w:sz w:val="24"/>
                <w:szCs w:val="24"/>
                <w:lang w:eastAsia="el-GR"/>
              </w:rPr>
              <w:t>16</w:t>
            </w:r>
          </w:p>
          <w:p w14:paraId="609939C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Μαθήματα 2</w:t>
            </w:r>
            <w:r w:rsidRPr="00717259">
              <w:rPr>
                <w:rFonts w:ascii="Times New Roman" w:eastAsia="Times New Roman" w:hAnsi="Times New Roman" w:cs="Times New Roman"/>
                <w:b/>
                <w:bCs/>
                <w:sz w:val="24"/>
                <w:szCs w:val="24"/>
                <w:vertAlign w:val="superscript"/>
                <w:lang w:eastAsia="el-GR"/>
              </w:rPr>
              <w:t>ου</w:t>
            </w:r>
            <w:r w:rsidRPr="00717259">
              <w:rPr>
                <w:rFonts w:ascii="Times New Roman" w:eastAsia="Times New Roman" w:hAnsi="Times New Roman" w:cs="Times New Roman"/>
                <w:b/>
                <w:bCs/>
                <w:sz w:val="24"/>
                <w:szCs w:val="24"/>
                <w:lang w:eastAsia="el-GR"/>
              </w:rPr>
              <w:t xml:space="preserve"> εξαμήνου</w:t>
            </w:r>
          </w:p>
        </w:tc>
        <w:tc>
          <w:tcPr>
            <w:tcW w:w="567" w:type="dxa"/>
            <w:tcBorders>
              <w:top w:val="single" w:sz="4" w:space="0" w:color="auto"/>
              <w:left w:val="single" w:sz="4" w:space="0" w:color="auto"/>
              <w:bottom w:val="single" w:sz="4" w:space="0" w:color="auto"/>
              <w:right w:val="single" w:sz="4" w:space="0" w:color="auto"/>
            </w:tcBorders>
            <w:shd w:val="clear" w:color="auto" w:fill="33CCCC"/>
          </w:tcPr>
          <w:p w14:paraId="7149ED11"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ΕΞ</w:t>
            </w:r>
          </w:p>
        </w:tc>
        <w:tc>
          <w:tcPr>
            <w:tcW w:w="567" w:type="dxa"/>
            <w:tcBorders>
              <w:top w:val="single" w:sz="4" w:space="0" w:color="auto"/>
              <w:left w:val="single" w:sz="4" w:space="0" w:color="auto"/>
              <w:bottom w:val="single" w:sz="4" w:space="0" w:color="auto"/>
              <w:right w:val="single" w:sz="4" w:space="0" w:color="auto"/>
            </w:tcBorders>
            <w:shd w:val="clear" w:color="auto" w:fill="33CCCC"/>
            <w:textDirection w:val="btLr"/>
          </w:tcPr>
          <w:p w14:paraId="3C188F5A" w14:textId="77777777" w:rsidR="00C06520" w:rsidRPr="00717259" w:rsidRDefault="00C06520" w:rsidP="00C06520">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Τ/Σ</w:t>
            </w:r>
          </w:p>
        </w:tc>
        <w:tc>
          <w:tcPr>
            <w:tcW w:w="992" w:type="dxa"/>
            <w:tcBorders>
              <w:top w:val="single" w:sz="4" w:space="0" w:color="auto"/>
              <w:left w:val="single" w:sz="4" w:space="0" w:color="auto"/>
              <w:bottom w:val="single" w:sz="4" w:space="0" w:color="auto"/>
              <w:right w:val="single" w:sz="4" w:space="0" w:color="auto"/>
            </w:tcBorders>
            <w:shd w:val="clear" w:color="auto" w:fill="33CCCC"/>
          </w:tcPr>
          <w:p w14:paraId="15403203"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ΠΕΔΙΟ</w:t>
            </w:r>
          </w:p>
        </w:tc>
        <w:tc>
          <w:tcPr>
            <w:tcW w:w="2429" w:type="dxa"/>
            <w:tcBorders>
              <w:top w:val="single" w:sz="4" w:space="0" w:color="auto"/>
              <w:left w:val="single" w:sz="4" w:space="0" w:color="auto"/>
              <w:bottom w:val="single" w:sz="4" w:space="0" w:color="auto"/>
              <w:right w:val="single" w:sz="4" w:space="0" w:color="auto"/>
            </w:tcBorders>
            <w:shd w:val="clear" w:color="auto" w:fill="33CCCC"/>
          </w:tcPr>
          <w:p w14:paraId="5ACB470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Μαθήματα νέου προγράμματος</w:t>
            </w:r>
          </w:p>
        </w:tc>
        <w:tc>
          <w:tcPr>
            <w:tcW w:w="567" w:type="dxa"/>
            <w:tcBorders>
              <w:top w:val="single" w:sz="4" w:space="0" w:color="auto"/>
              <w:left w:val="single" w:sz="4" w:space="0" w:color="auto"/>
              <w:bottom w:val="single" w:sz="4" w:space="0" w:color="auto"/>
              <w:right w:val="single" w:sz="4" w:space="0" w:color="auto"/>
            </w:tcBorders>
            <w:shd w:val="clear" w:color="auto" w:fill="33CCCC"/>
          </w:tcPr>
          <w:p w14:paraId="43718CC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ΕΞ</w:t>
            </w:r>
          </w:p>
        </w:tc>
        <w:tc>
          <w:tcPr>
            <w:tcW w:w="548" w:type="dxa"/>
            <w:tcBorders>
              <w:top w:val="single" w:sz="4" w:space="0" w:color="auto"/>
              <w:left w:val="single" w:sz="4" w:space="0" w:color="auto"/>
              <w:bottom w:val="single" w:sz="4" w:space="0" w:color="auto"/>
              <w:right w:val="single" w:sz="4" w:space="0" w:color="auto"/>
            </w:tcBorders>
            <w:shd w:val="clear" w:color="auto" w:fill="33CCCC"/>
            <w:textDirection w:val="btLr"/>
          </w:tcPr>
          <w:p w14:paraId="7632539B" w14:textId="77777777" w:rsidR="00C06520" w:rsidRPr="00717259" w:rsidRDefault="00C06520" w:rsidP="00C06520">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Τ/Σ</w:t>
            </w:r>
          </w:p>
        </w:tc>
        <w:tc>
          <w:tcPr>
            <w:tcW w:w="1011" w:type="dxa"/>
            <w:tcBorders>
              <w:top w:val="single" w:sz="4" w:space="0" w:color="auto"/>
              <w:left w:val="single" w:sz="4" w:space="0" w:color="auto"/>
              <w:bottom w:val="single" w:sz="4" w:space="0" w:color="auto"/>
              <w:right w:val="single" w:sz="4" w:space="0" w:color="auto"/>
            </w:tcBorders>
            <w:shd w:val="clear" w:color="auto" w:fill="33CCCC"/>
          </w:tcPr>
          <w:p w14:paraId="03BE4CAF"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ΠΕΔΙΟ</w:t>
            </w:r>
          </w:p>
        </w:tc>
      </w:tr>
      <w:tr w:rsidR="00C06520" w:rsidRPr="00717259" w14:paraId="2F4A7EF1" w14:textId="77777777" w:rsidTr="005D04FE">
        <w:trPr>
          <w:cantSplit/>
          <w:trHeight w:val="363"/>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395B5FE"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Απειροστικός Λογισμός ΙΙ</w:t>
            </w:r>
          </w:p>
        </w:tc>
        <w:tc>
          <w:tcPr>
            <w:tcW w:w="567" w:type="dxa"/>
            <w:tcBorders>
              <w:top w:val="single" w:sz="4" w:space="0" w:color="auto"/>
              <w:left w:val="single" w:sz="4" w:space="0" w:color="auto"/>
              <w:bottom w:val="single" w:sz="4" w:space="0" w:color="auto"/>
              <w:right w:val="single" w:sz="4" w:space="0" w:color="auto"/>
            </w:tcBorders>
          </w:tcPr>
          <w:p w14:paraId="0173CCAF"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2</w:t>
            </w:r>
          </w:p>
        </w:tc>
        <w:tc>
          <w:tcPr>
            <w:tcW w:w="567" w:type="dxa"/>
            <w:tcBorders>
              <w:top w:val="single" w:sz="4" w:space="0" w:color="auto"/>
              <w:left w:val="single" w:sz="4" w:space="0" w:color="auto"/>
              <w:bottom w:val="single" w:sz="4" w:space="0" w:color="auto"/>
              <w:right w:val="single" w:sz="4" w:space="0" w:color="auto"/>
            </w:tcBorders>
          </w:tcPr>
          <w:p w14:paraId="52800F4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92" w:type="dxa"/>
            <w:tcBorders>
              <w:top w:val="single" w:sz="4" w:space="0" w:color="auto"/>
              <w:left w:val="single" w:sz="4" w:space="0" w:color="auto"/>
              <w:bottom w:val="single" w:sz="4" w:space="0" w:color="auto"/>
              <w:right w:val="single" w:sz="4" w:space="0" w:color="auto"/>
            </w:tcBorders>
          </w:tcPr>
          <w:p w14:paraId="15D69EA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ΜΑΘ</w:t>
            </w:r>
          </w:p>
        </w:tc>
        <w:tc>
          <w:tcPr>
            <w:tcW w:w="2429" w:type="dxa"/>
            <w:tcBorders>
              <w:top w:val="single" w:sz="4" w:space="0" w:color="auto"/>
              <w:left w:val="single" w:sz="4" w:space="0" w:color="auto"/>
              <w:bottom w:val="single" w:sz="4" w:space="0" w:color="auto"/>
              <w:right w:val="single" w:sz="4" w:space="0" w:color="auto"/>
            </w:tcBorders>
            <w:vAlign w:val="center"/>
          </w:tcPr>
          <w:p w14:paraId="6591A178"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Απειροστικός Λογισμός ΙΙ</w:t>
            </w:r>
          </w:p>
        </w:tc>
        <w:tc>
          <w:tcPr>
            <w:tcW w:w="567" w:type="dxa"/>
            <w:tcBorders>
              <w:top w:val="single" w:sz="4" w:space="0" w:color="auto"/>
              <w:left w:val="single" w:sz="4" w:space="0" w:color="auto"/>
              <w:bottom w:val="single" w:sz="4" w:space="0" w:color="auto"/>
              <w:right w:val="single" w:sz="4" w:space="0" w:color="auto"/>
            </w:tcBorders>
          </w:tcPr>
          <w:p w14:paraId="1EEC5DE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2</w:t>
            </w:r>
          </w:p>
        </w:tc>
        <w:tc>
          <w:tcPr>
            <w:tcW w:w="548" w:type="dxa"/>
            <w:tcBorders>
              <w:top w:val="single" w:sz="4" w:space="0" w:color="auto"/>
              <w:left w:val="single" w:sz="4" w:space="0" w:color="auto"/>
              <w:bottom w:val="single" w:sz="4" w:space="0" w:color="auto"/>
              <w:right w:val="single" w:sz="4" w:space="0" w:color="auto"/>
            </w:tcBorders>
          </w:tcPr>
          <w:p w14:paraId="6CDB0A3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1011" w:type="dxa"/>
            <w:tcBorders>
              <w:top w:val="single" w:sz="4" w:space="0" w:color="auto"/>
              <w:left w:val="single" w:sz="4" w:space="0" w:color="auto"/>
              <w:bottom w:val="single" w:sz="4" w:space="0" w:color="auto"/>
              <w:right w:val="single" w:sz="4" w:space="0" w:color="auto"/>
            </w:tcBorders>
          </w:tcPr>
          <w:p w14:paraId="2A23824D"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ΜΑΘ</w:t>
            </w:r>
          </w:p>
        </w:tc>
      </w:tr>
      <w:tr w:rsidR="00C06520" w:rsidRPr="00717259" w14:paraId="539AFE97" w14:textId="77777777" w:rsidTr="005D04FE">
        <w:trPr>
          <w:cantSplit/>
          <w:trHeight w:val="363"/>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57F4BB84"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Εισαγωγή στην Πληροφορική</w:t>
            </w:r>
          </w:p>
        </w:tc>
        <w:tc>
          <w:tcPr>
            <w:tcW w:w="567" w:type="dxa"/>
            <w:tcBorders>
              <w:top w:val="single" w:sz="4" w:space="0" w:color="auto"/>
              <w:left w:val="single" w:sz="4" w:space="0" w:color="auto"/>
              <w:bottom w:val="single" w:sz="4" w:space="0" w:color="auto"/>
              <w:right w:val="single" w:sz="4" w:space="0" w:color="auto"/>
            </w:tcBorders>
          </w:tcPr>
          <w:p w14:paraId="62CA9A3B"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2</w:t>
            </w:r>
          </w:p>
        </w:tc>
        <w:tc>
          <w:tcPr>
            <w:tcW w:w="567" w:type="dxa"/>
            <w:tcBorders>
              <w:top w:val="single" w:sz="4" w:space="0" w:color="auto"/>
              <w:left w:val="single" w:sz="4" w:space="0" w:color="auto"/>
              <w:bottom w:val="single" w:sz="4" w:space="0" w:color="auto"/>
              <w:right w:val="single" w:sz="4" w:space="0" w:color="auto"/>
            </w:tcBorders>
          </w:tcPr>
          <w:p w14:paraId="118BBD20"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92" w:type="dxa"/>
            <w:tcBorders>
              <w:top w:val="single" w:sz="4" w:space="0" w:color="auto"/>
              <w:left w:val="single" w:sz="4" w:space="0" w:color="auto"/>
              <w:bottom w:val="single" w:sz="4" w:space="0" w:color="auto"/>
              <w:right w:val="single" w:sz="4" w:space="0" w:color="auto"/>
            </w:tcBorders>
          </w:tcPr>
          <w:p w14:paraId="38E3397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ΜΑΘ</w:t>
            </w:r>
          </w:p>
        </w:tc>
        <w:tc>
          <w:tcPr>
            <w:tcW w:w="2429" w:type="dxa"/>
            <w:tcBorders>
              <w:top w:val="single" w:sz="4" w:space="0" w:color="auto"/>
              <w:left w:val="single" w:sz="4" w:space="0" w:color="auto"/>
              <w:bottom w:val="single" w:sz="4" w:space="0" w:color="auto"/>
              <w:right w:val="single" w:sz="4" w:space="0" w:color="auto"/>
            </w:tcBorders>
          </w:tcPr>
          <w:p w14:paraId="0021211E"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Εισαγωγή στον Προγραμματισμό Η/Υ</w:t>
            </w:r>
          </w:p>
        </w:tc>
        <w:tc>
          <w:tcPr>
            <w:tcW w:w="567" w:type="dxa"/>
            <w:tcBorders>
              <w:top w:val="single" w:sz="4" w:space="0" w:color="auto"/>
              <w:left w:val="single" w:sz="4" w:space="0" w:color="auto"/>
              <w:bottom w:val="single" w:sz="4" w:space="0" w:color="auto"/>
              <w:right w:val="single" w:sz="4" w:space="0" w:color="auto"/>
            </w:tcBorders>
          </w:tcPr>
          <w:p w14:paraId="120031ED"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2</w:t>
            </w:r>
          </w:p>
        </w:tc>
        <w:tc>
          <w:tcPr>
            <w:tcW w:w="548" w:type="dxa"/>
            <w:tcBorders>
              <w:top w:val="single" w:sz="4" w:space="0" w:color="auto"/>
              <w:left w:val="single" w:sz="4" w:space="0" w:color="auto"/>
              <w:bottom w:val="single" w:sz="4" w:space="0" w:color="auto"/>
              <w:right w:val="single" w:sz="4" w:space="0" w:color="auto"/>
            </w:tcBorders>
          </w:tcPr>
          <w:p w14:paraId="2C88032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1011" w:type="dxa"/>
            <w:tcBorders>
              <w:top w:val="single" w:sz="4" w:space="0" w:color="auto"/>
              <w:left w:val="single" w:sz="4" w:space="0" w:color="auto"/>
              <w:bottom w:val="single" w:sz="4" w:space="0" w:color="auto"/>
              <w:right w:val="single" w:sz="4" w:space="0" w:color="auto"/>
            </w:tcBorders>
          </w:tcPr>
          <w:p w14:paraId="78EDBDE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ΠΛΗ</w:t>
            </w:r>
          </w:p>
        </w:tc>
      </w:tr>
      <w:tr w:rsidR="00C06520" w:rsidRPr="00717259" w14:paraId="7728B0B8" w14:textId="77777777" w:rsidTr="005D04FE">
        <w:trPr>
          <w:cantSplit/>
          <w:trHeight w:val="363"/>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C25BF31"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l-GR"/>
              </w:rPr>
            </w:pPr>
            <w:r w:rsidRPr="00717259">
              <w:rPr>
                <w:rFonts w:ascii="Times New Roman" w:eastAsia="Times New Roman" w:hAnsi="Times New Roman" w:cs="Times New Roman"/>
                <w:sz w:val="24"/>
                <w:szCs w:val="24"/>
                <w:lang w:eastAsia="el-GR"/>
              </w:rPr>
              <w:t>Μακροοικονομική Θεωρία</w:t>
            </w:r>
          </w:p>
        </w:tc>
        <w:tc>
          <w:tcPr>
            <w:tcW w:w="567" w:type="dxa"/>
            <w:tcBorders>
              <w:top w:val="single" w:sz="4" w:space="0" w:color="auto"/>
              <w:left w:val="single" w:sz="4" w:space="0" w:color="auto"/>
              <w:bottom w:val="single" w:sz="4" w:space="0" w:color="auto"/>
              <w:right w:val="single" w:sz="4" w:space="0" w:color="auto"/>
            </w:tcBorders>
          </w:tcPr>
          <w:p w14:paraId="4F24C0E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2</w:t>
            </w:r>
          </w:p>
        </w:tc>
        <w:tc>
          <w:tcPr>
            <w:tcW w:w="567" w:type="dxa"/>
            <w:tcBorders>
              <w:top w:val="single" w:sz="4" w:space="0" w:color="auto"/>
              <w:left w:val="single" w:sz="4" w:space="0" w:color="auto"/>
              <w:bottom w:val="single" w:sz="4" w:space="0" w:color="auto"/>
              <w:right w:val="single" w:sz="4" w:space="0" w:color="auto"/>
            </w:tcBorders>
          </w:tcPr>
          <w:p w14:paraId="5009FCF8"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92" w:type="dxa"/>
            <w:tcBorders>
              <w:top w:val="single" w:sz="4" w:space="0" w:color="auto"/>
              <w:left w:val="single" w:sz="4" w:space="0" w:color="auto"/>
              <w:bottom w:val="single" w:sz="4" w:space="0" w:color="auto"/>
              <w:right w:val="single" w:sz="4" w:space="0" w:color="auto"/>
            </w:tcBorders>
          </w:tcPr>
          <w:p w14:paraId="2A3A8AC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ΟΙΚ</w:t>
            </w:r>
          </w:p>
        </w:tc>
        <w:tc>
          <w:tcPr>
            <w:tcW w:w="2429" w:type="dxa"/>
            <w:tcBorders>
              <w:top w:val="single" w:sz="4" w:space="0" w:color="auto"/>
              <w:left w:val="single" w:sz="4" w:space="0" w:color="auto"/>
              <w:bottom w:val="single" w:sz="4" w:space="0" w:color="auto"/>
              <w:right w:val="single" w:sz="4" w:space="0" w:color="auto"/>
            </w:tcBorders>
            <w:vAlign w:val="center"/>
          </w:tcPr>
          <w:p w14:paraId="22EA3E6C"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l-GR"/>
              </w:rPr>
            </w:pPr>
            <w:r w:rsidRPr="00717259">
              <w:rPr>
                <w:rFonts w:ascii="Times New Roman" w:eastAsia="Times New Roman" w:hAnsi="Times New Roman" w:cs="Times New Roman"/>
                <w:sz w:val="24"/>
                <w:szCs w:val="24"/>
                <w:lang w:eastAsia="el-GR"/>
              </w:rPr>
              <w:t>Μακροοικονομική Θεωρία</w:t>
            </w:r>
          </w:p>
        </w:tc>
        <w:tc>
          <w:tcPr>
            <w:tcW w:w="567" w:type="dxa"/>
            <w:tcBorders>
              <w:top w:val="single" w:sz="4" w:space="0" w:color="auto"/>
              <w:left w:val="single" w:sz="4" w:space="0" w:color="auto"/>
              <w:bottom w:val="single" w:sz="4" w:space="0" w:color="auto"/>
              <w:right w:val="single" w:sz="4" w:space="0" w:color="auto"/>
            </w:tcBorders>
          </w:tcPr>
          <w:p w14:paraId="0F697813"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2</w:t>
            </w:r>
          </w:p>
        </w:tc>
        <w:tc>
          <w:tcPr>
            <w:tcW w:w="548" w:type="dxa"/>
            <w:tcBorders>
              <w:top w:val="single" w:sz="4" w:space="0" w:color="auto"/>
              <w:left w:val="single" w:sz="4" w:space="0" w:color="auto"/>
              <w:bottom w:val="single" w:sz="4" w:space="0" w:color="auto"/>
              <w:right w:val="single" w:sz="4" w:space="0" w:color="auto"/>
            </w:tcBorders>
          </w:tcPr>
          <w:p w14:paraId="5C30254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1011" w:type="dxa"/>
            <w:tcBorders>
              <w:top w:val="single" w:sz="4" w:space="0" w:color="auto"/>
              <w:left w:val="single" w:sz="4" w:space="0" w:color="auto"/>
              <w:bottom w:val="single" w:sz="4" w:space="0" w:color="auto"/>
              <w:right w:val="single" w:sz="4" w:space="0" w:color="auto"/>
            </w:tcBorders>
          </w:tcPr>
          <w:p w14:paraId="3E12ED5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ΟΙΚ</w:t>
            </w:r>
          </w:p>
        </w:tc>
      </w:tr>
      <w:tr w:rsidR="00C06520" w:rsidRPr="00717259" w14:paraId="29C6C87C" w14:textId="77777777" w:rsidTr="005D04FE">
        <w:trPr>
          <w:trHeight w:val="39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F107BED"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l-GR"/>
              </w:rPr>
            </w:pPr>
            <w:r w:rsidRPr="00717259">
              <w:rPr>
                <w:rFonts w:ascii="Times New Roman" w:eastAsia="Times New Roman" w:hAnsi="Times New Roman" w:cs="Times New Roman"/>
                <w:sz w:val="24"/>
                <w:szCs w:val="24"/>
                <w:lang w:eastAsia="el-GR"/>
              </w:rPr>
              <w:t>Πιθανότητες Ι</w:t>
            </w:r>
          </w:p>
        </w:tc>
        <w:tc>
          <w:tcPr>
            <w:tcW w:w="567" w:type="dxa"/>
            <w:tcBorders>
              <w:top w:val="single" w:sz="4" w:space="0" w:color="auto"/>
              <w:left w:val="single" w:sz="4" w:space="0" w:color="auto"/>
              <w:bottom w:val="single" w:sz="4" w:space="0" w:color="auto"/>
              <w:right w:val="single" w:sz="4" w:space="0" w:color="auto"/>
            </w:tcBorders>
          </w:tcPr>
          <w:p w14:paraId="666F2151"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2</w:t>
            </w:r>
          </w:p>
        </w:tc>
        <w:tc>
          <w:tcPr>
            <w:tcW w:w="567" w:type="dxa"/>
            <w:tcBorders>
              <w:top w:val="single" w:sz="4" w:space="0" w:color="auto"/>
              <w:left w:val="single" w:sz="4" w:space="0" w:color="auto"/>
              <w:bottom w:val="single" w:sz="4" w:space="0" w:color="auto"/>
              <w:right w:val="single" w:sz="4" w:space="0" w:color="auto"/>
            </w:tcBorders>
          </w:tcPr>
          <w:p w14:paraId="505E01C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92" w:type="dxa"/>
            <w:tcBorders>
              <w:top w:val="single" w:sz="4" w:space="0" w:color="auto"/>
              <w:left w:val="single" w:sz="4" w:space="0" w:color="auto"/>
              <w:bottom w:val="single" w:sz="4" w:space="0" w:color="auto"/>
              <w:right w:val="single" w:sz="4" w:space="0" w:color="auto"/>
            </w:tcBorders>
          </w:tcPr>
          <w:p w14:paraId="41764771"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c>
          <w:tcPr>
            <w:tcW w:w="2429" w:type="dxa"/>
            <w:tcBorders>
              <w:top w:val="single" w:sz="4" w:space="0" w:color="auto"/>
              <w:left w:val="single" w:sz="4" w:space="0" w:color="auto"/>
              <w:bottom w:val="single" w:sz="4" w:space="0" w:color="auto"/>
              <w:right w:val="single" w:sz="4" w:space="0" w:color="auto"/>
            </w:tcBorders>
          </w:tcPr>
          <w:p w14:paraId="719F9D54"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Πιθανότητες Ι</w:t>
            </w:r>
          </w:p>
        </w:tc>
        <w:tc>
          <w:tcPr>
            <w:tcW w:w="567" w:type="dxa"/>
            <w:tcBorders>
              <w:top w:val="single" w:sz="4" w:space="0" w:color="auto"/>
              <w:left w:val="single" w:sz="4" w:space="0" w:color="auto"/>
              <w:bottom w:val="single" w:sz="4" w:space="0" w:color="auto"/>
              <w:right w:val="single" w:sz="4" w:space="0" w:color="auto"/>
            </w:tcBorders>
          </w:tcPr>
          <w:p w14:paraId="1363933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2</w:t>
            </w:r>
          </w:p>
        </w:tc>
        <w:tc>
          <w:tcPr>
            <w:tcW w:w="548" w:type="dxa"/>
            <w:tcBorders>
              <w:top w:val="single" w:sz="4" w:space="0" w:color="auto"/>
              <w:left w:val="single" w:sz="4" w:space="0" w:color="auto"/>
              <w:bottom w:val="single" w:sz="4" w:space="0" w:color="auto"/>
              <w:right w:val="single" w:sz="4" w:space="0" w:color="auto"/>
            </w:tcBorders>
          </w:tcPr>
          <w:p w14:paraId="6E131D1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1011" w:type="dxa"/>
            <w:tcBorders>
              <w:top w:val="single" w:sz="4" w:space="0" w:color="auto"/>
              <w:left w:val="single" w:sz="4" w:space="0" w:color="auto"/>
              <w:bottom w:val="single" w:sz="4" w:space="0" w:color="auto"/>
              <w:right w:val="single" w:sz="4" w:space="0" w:color="auto"/>
            </w:tcBorders>
          </w:tcPr>
          <w:p w14:paraId="6E50B89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ΠΙΘ</w:t>
            </w:r>
          </w:p>
        </w:tc>
      </w:tr>
      <w:tr w:rsidR="00C06520" w:rsidRPr="00717259" w14:paraId="5444E6BB" w14:textId="77777777" w:rsidTr="005D04FE">
        <w:trPr>
          <w:trHeight w:val="39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4A05FD1C"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Άλγεβρα</w:t>
            </w:r>
          </w:p>
        </w:tc>
        <w:tc>
          <w:tcPr>
            <w:tcW w:w="567" w:type="dxa"/>
            <w:tcBorders>
              <w:top w:val="single" w:sz="4" w:space="0" w:color="auto"/>
              <w:left w:val="single" w:sz="4" w:space="0" w:color="auto"/>
              <w:bottom w:val="single" w:sz="4" w:space="0" w:color="auto"/>
              <w:right w:val="single" w:sz="4" w:space="0" w:color="auto"/>
            </w:tcBorders>
          </w:tcPr>
          <w:p w14:paraId="62CC009F"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2</w:t>
            </w:r>
          </w:p>
        </w:tc>
        <w:tc>
          <w:tcPr>
            <w:tcW w:w="567" w:type="dxa"/>
            <w:tcBorders>
              <w:top w:val="single" w:sz="4" w:space="0" w:color="auto"/>
              <w:left w:val="single" w:sz="4" w:space="0" w:color="auto"/>
              <w:bottom w:val="single" w:sz="4" w:space="0" w:color="auto"/>
              <w:right w:val="single" w:sz="4" w:space="0" w:color="auto"/>
            </w:tcBorders>
          </w:tcPr>
          <w:p w14:paraId="4740D1B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Borders>
              <w:top w:val="single" w:sz="4" w:space="0" w:color="auto"/>
              <w:left w:val="single" w:sz="4" w:space="0" w:color="auto"/>
              <w:bottom w:val="single" w:sz="4" w:space="0" w:color="auto"/>
              <w:right w:val="single" w:sz="4" w:space="0" w:color="auto"/>
            </w:tcBorders>
          </w:tcPr>
          <w:p w14:paraId="1CBA404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ΜΑΘ</w:t>
            </w:r>
          </w:p>
        </w:tc>
        <w:tc>
          <w:tcPr>
            <w:tcW w:w="2429" w:type="dxa"/>
            <w:tcBorders>
              <w:top w:val="single" w:sz="4" w:space="0" w:color="auto"/>
              <w:left w:val="single" w:sz="4" w:space="0" w:color="auto"/>
              <w:bottom w:val="single" w:sz="4" w:space="0" w:color="auto"/>
              <w:right w:val="single" w:sz="4" w:space="0" w:color="auto"/>
            </w:tcBorders>
          </w:tcPr>
          <w:p w14:paraId="3040EC17"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Εφαρμοσμένη Άλγεβρα</w:t>
            </w:r>
          </w:p>
        </w:tc>
        <w:tc>
          <w:tcPr>
            <w:tcW w:w="567" w:type="dxa"/>
            <w:tcBorders>
              <w:top w:val="single" w:sz="4" w:space="0" w:color="auto"/>
              <w:left w:val="single" w:sz="4" w:space="0" w:color="auto"/>
              <w:bottom w:val="single" w:sz="4" w:space="0" w:color="auto"/>
              <w:right w:val="single" w:sz="4" w:space="0" w:color="auto"/>
            </w:tcBorders>
          </w:tcPr>
          <w:p w14:paraId="45ADF15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2</w:t>
            </w:r>
          </w:p>
        </w:tc>
        <w:tc>
          <w:tcPr>
            <w:tcW w:w="548" w:type="dxa"/>
            <w:tcBorders>
              <w:top w:val="single" w:sz="4" w:space="0" w:color="auto"/>
              <w:left w:val="single" w:sz="4" w:space="0" w:color="auto"/>
              <w:bottom w:val="single" w:sz="4" w:space="0" w:color="auto"/>
              <w:right w:val="single" w:sz="4" w:space="0" w:color="auto"/>
            </w:tcBorders>
          </w:tcPr>
          <w:p w14:paraId="3D107F48"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1011" w:type="dxa"/>
            <w:tcBorders>
              <w:top w:val="single" w:sz="4" w:space="0" w:color="auto"/>
              <w:left w:val="single" w:sz="4" w:space="0" w:color="auto"/>
              <w:bottom w:val="single" w:sz="4" w:space="0" w:color="auto"/>
              <w:right w:val="single" w:sz="4" w:space="0" w:color="auto"/>
            </w:tcBorders>
          </w:tcPr>
          <w:p w14:paraId="3CEFBD7B"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ΜΑΘ</w:t>
            </w:r>
          </w:p>
        </w:tc>
      </w:tr>
      <w:tr w:rsidR="00C06520" w:rsidRPr="00717259" w14:paraId="71359EBE" w14:textId="77777777" w:rsidTr="005D04FE">
        <w:trPr>
          <w:trHeight w:val="39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25485F9"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Γενικές Ασφαλίσεις</w:t>
            </w:r>
          </w:p>
        </w:tc>
        <w:tc>
          <w:tcPr>
            <w:tcW w:w="567" w:type="dxa"/>
            <w:tcBorders>
              <w:top w:val="single" w:sz="4" w:space="0" w:color="auto"/>
              <w:left w:val="single" w:sz="4" w:space="0" w:color="auto"/>
              <w:bottom w:val="single" w:sz="4" w:space="0" w:color="auto"/>
              <w:right w:val="single" w:sz="4" w:space="0" w:color="auto"/>
            </w:tcBorders>
          </w:tcPr>
          <w:p w14:paraId="2FA48CD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2</w:t>
            </w:r>
          </w:p>
        </w:tc>
        <w:tc>
          <w:tcPr>
            <w:tcW w:w="567" w:type="dxa"/>
            <w:tcBorders>
              <w:top w:val="single" w:sz="4" w:space="0" w:color="auto"/>
              <w:left w:val="single" w:sz="4" w:space="0" w:color="auto"/>
              <w:bottom w:val="single" w:sz="4" w:space="0" w:color="auto"/>
              <w:right w:val="single" w:sz="4" w:space="0" w:color="auto"/>
            </w:tcBorders>
          </w:tcPr>
          <w:p w14:paraId="56BB8618"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Borders>
              <w:top w:val="single" w:sz="4" w:space="0" w:color="auto"/>
              <w:left w:val="single" w:sz="4" w:space="0" w:color="auto"/>
              <w:bottom w:val="single" w:sz="4" w:space="0" w:color="auto"/>
              <w:right w:val="single" w:sz="4" w:space="0" w:color="auto"/>
            </w:tcBorders>
          </w:tcPr>
          <w:p w14:paraId="731421D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ΑΣΦ</w:t>
            </w:r>
          </w:p>
        </w:tc>
        <w:tc>
          <w:tcPr>
            <w:tcW w:w="2429" w:type="dxa"/>
            <w:tcBorders>
              <w:top w:val="single" w:sz="4" w:space="0" w:color="auto"/>
              <w:left w:val="single" w:sz="4" w:space="0" w:color="auto"/>
              <w:bottom w:val="single" w:sz="4" w:space="0" w:color="auto"/>
              <w:right w:val="single" w:sz="4" w:space="0" w:color="auto"/>
            </w:tcBorders>
          </w:tcPr>
          <w:p w14:paraId="6662BD6C"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Ασφαλίσεις Επιχειρήσεων</w:t>
            </w:r>
          </w:p>
        </w:tc>
        <w:tc>
          <w:tcPr>
            <w:tcW w:w="567" w:type="dxa"/>
            <w:tcBorders>
              <w:top w:val="single" w:sz="4" w:space="0" w:color="auto"/>
              <w:left w:val="single" w:sz="4" w:space="0" w:color="auto"/>
              <w:bottom w:val="single" w:sz="4" w:space="0" w:color="auto"/>
              <w:right w:val="single" w:sz="4" w:space="0" w:color="auto"/>
            </w:tcBorders>
          </w:tcPr>
          <w:p w14:paraId="7509B85D"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2</w:t>
            </w:r>
          </w:p>
        </w:tc>
        <w:tc>
          <w:tcPr>
            <w:tcW w:w="548" w:type="dxa"/>
            <w:tcBorders>
              <w:top w:val="single" w:sz="4" w:space="0" w:color="auto"/>
              <w:left w:val="single" w:sz="4" w:space="0" w:color="auto"/>
              <w:bottom w:val="single" w:sz="4" w:space="0" w:color="auto"/>
              <w:right w:val="single" w:sz="4" w:space="0" w:color="auto"/>
            </w:tcBorders>
          </w:tcPr>
          <w:p w14:paraId="10F2C9B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1011" w:type="dxa"/>
            <w:tcBorders>
              <w:top w:val="single" w:sz="4" w:space="0" w:color="auto"/>
              <w:left w:val="single" w:sz="4" w:space="0" w:color="auto"/>
              <w:bottom w:val="single" w:sz="4" w:space="0" w:color="auto"/>
              <w:right w:val="single" w:sz="4" w:space="0" w:color="auto"/>
            </w:tcBorders>
          </w:tcPr>
          <w:p w14:paraId="4D3123C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ΑΣΦ</w:t>
            </w:r>
          </w:p>
        </w:tc>
      </w:tr>
      <w:tr w:rsidR="00C06520" w:rsidRPr="00717259" w14:paraId="18321F27" w14:textId="77777777" w:rsidTr="005D04FE">
        <w:trPr>
          <w:trHeight w:val="39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117D3FD" w14:textId="77777777" w:rsidR="00C06520" w:rsidRPr="00717259" w:rsidRDefault="00C06520" w:rsidP="00415D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Πληροφοριακά Συστήματα Διοίκησης </w:t>
            </w:r>
          </w:p>
        </w:tc>
        <w:tc>
          <w:tcPr>
            <w:tcW w:w="567" w:type="dxa"/>
            <w:tcBorders>
              <w:top w:val="single" w:sz="4" w:space="0" w:color="auto"/>
              <w:left w:val="single" w:sz="4" w:space="0" w:color="auto"/>
              <w:bottom w:val="single" w:sz="4" w:space="0" w:color="auto"/>
              <w:right w:val="single" w:sz="4" w:space="0" w:color="auto"/>
            </w:tcBorders>
          </w:tcPr>
          <w:p w14:paraId="7A2C593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2</w:t>
            </w:r>
          </w:p>
        </w:tc>
        <w:tc>
          <w:tcPr>
            <w:tcW w:w="567" w:type="dxa"/>
            <w:tcBorders>
              <w:top w:val="single" w:sz="4" w:space="0" w:color="auto"/>
              <w:left w:val="single" w:sz="4" w:space="0" w:color="auto"/>
              <w:bottom w:val="single" w:sz="4" w:space="0" w:color="auto"/>
              <w:right w:val="single" w:sz="4" w:space="0" w:color="auto"/>
            </w:tcBorders>
          </w:tcPr>
          <w:p w14:paraId="126777B0"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Borders>
              <w:top w:val="single" w:sz="4" w:space="0" w:color="auto"/>
              <w:left w:val="single" w:sz="4" w:space="0" w:color="auto"/>
              <w:bottom w:val="single" w:sz="4" w:space="0" w:color="auto"/>
              <w:right w:val="single" w:sz="4" w:space="0" w:color="auto"/>
            </w:tcBorders>
          </w:tcPr>
          <w:p w14:paraId="2667533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ΜΑΘ</w:t>
            </w:r>
          </w:p>
        </w:tc>
        <w:tc>
          <w:tcPr>
            <w:tcW w:w="2429" w:type="dxa"/>
            <w:tcBorders>
              <w:top w:val="single" w:sz="4" w:space="0" w:color="auto"/>
              <w:left w:val="single" w:sz="4" w:space="0" w:color="auto"/>
              <w:bottom w:val="single" w:sz="4" w:space="0" w:color="auto"/>
              <w:right w:val="single" w:sz="4" w:space="0" w:color="auto"/>
            </w:tcBorders>
            <w:vAlign w:val="center"/>
          </w:tcPr>
          <w:p w14:paraId="64F001E7" w14:textId="77777777" w:rsidR="00C06520" w:rsidRPr="00717259" w:rsidRDefault="00C06520" w:rsidP="00E460F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Πληροφοριακά Συστήματα </w:t>
            </w:r>
          </w:p>
        </w:tc>
        <w:tc>
          <w:tcPr>
            <w:tcW w:w="567" w:type="dxa"/>
            <w:tcBorders>
              <w:top w:val="single" w:sz="4" w:space="0" w:color="auto"/>
              <w:left w:val="single" w:sz="4" w:space="0" w:color="auto"/>
              <w:bottom w:val="single" w:sz="4" w:space="0" w:color="auto"/>
              <w:right w:val="single" w:sz="4" w:space="0" w:color="auto"/>
            </w:tcBorders>
          </w:tcPr>
          <w:p w14:paraId="6685D91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4</w:t>
            </w:r>
          </w:p>
        </w:tc>
        <w:tc>
          <w:tcPr>
            <w:tcW w:w="548" w:type="dxa"/>
            <w:tcBorders>
              <w:top w:val="single" w:sz="4" w:space="0" w:color="auto"/>
              <w:left w:val="single" w:sz="4" w:space="0" w:color="auto"/>
              <w:bottom w:val="single" w:sz="4" w:space="0" w:color="auto"/>
              <w:right w:val="single" w:sz="4" w:space="0" w:color="auto"/>
            </w:tcBorders>
          </w:tcPr>
          <w:p w14:paraId="37E6A0A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1011" w:type="dxa"/>
            <w:tcBorders>
              <w:top w:val="single" w:sz="4" w:space="0" w:color="auto"/>
              <w:left w:val="single" w:sz="4" w:space="0" w:color="auto"/>
              <w:bottom w:val="single" w:sz="4" w:space="0" w:color="auto"/>
              <w:right w:val="single" w:sz="4" w:space="0" w:color="auto"/>
            </w:tcBorders>
          </w:tcPr>
          <w:p w14:paraId="25ADD0DB"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ΠΛΗ</w:t>
            </w:r>
          </w:p>
        </w:tc>
      </w:tr>
      <w:tr w:rsidR="00C06520" w:rsidRPr="00717259" w14:paraId="605D74FD" w14:textId="77777777" w:rsidTr="005D04FE">
        <w:trPr>
          <w:trHeight w:val="39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55E1DA7B"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Συνδυαστική</w:t>
            </w:r>
          </w:p>
        </w:tc>
        <w:tc>
          <w:tcPr>
            <w:tcW w:w="567" w:type="dxa"/>
            <w:tcBorders>
              <w:top w:val="single" w:sz="4" w:space="0" w:color="auto"/>
              <w:left w:val="single" w:sz="4" w:space="0" w:color="auto"/>
              <w:bottom w:val="single" w:sz="4" w:space="0" w:color="auto"/>
              <w:right w:val="single" w:sz="4" w:space="0" w:color="auto"/>
            </w:tcBorders>
          </w:tcPr>
          <w:p w14:paraId="54878D2E"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2</w:t>
            </w:r>
          </w:p>
        </w:tc>
        <w:tc>
          <w:tcPr>
            <w:tcW w:w="567" w:type="dxa"/>
            <w:tcBorders>
              <w:top w:val="single" w:sz="4" w:space="0" w:color="auto"/>
              <w:left w:val="single" w:sz="4" w:space="0" w:color="auto"/>
              <w:bottom w:val="single" w:sz="4" w:space="0" w:color="auto"/>
              <w:right w:val="single" w:sz="4" w:space="0" w:color="auto"/>
            </w:tcBorders>
          </w:tcPr>
          <w:p w14:paraId="6F3FF82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Borders>
              <w:top w:val="single" w:sz="4" w:space="0" w:color="auto"/>
              <w:left w:val="single" w:sz="4" w:space="0" w:color="auto"/>
              <w:bottom w:val="single" w:sz="4" w:space="0" w:color="auto"/>
              <w:right w:val="single" w:sz="4" w:space="0" w:color="auto"/>
            </w:tcBorders>
          </w:tcPr>
          <w:p w14:paraId="041FACDD"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c>
          <w:tcPr>
            <w:tcW w:w="2429" w:type="dxa"/>
            <w:tcBorders>
              <w:top w:val="single" w:sz="4" w:space="0" w:color="auto"/>
              <w:left w:val="single" w:sz="4" w:space="0" w:color="auto"/>
              <w:bottom w:val="single" w:sz="4" w:space="0" w:color="auto"/>
              <w:right w:val="single" w:sz="4" w:space="0" w:color="auto"/>
            </w:tcBorders>
          </w:tcPr>
          <w:p w14:paraId="4E3752DB"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Συνδυαστική </w:t>
            </w:r>
          </w:p>
        </w:tc>
        <w:tc>
          <w:tcPr>
            <w:tcW w:w="567" w:type="dxa"/>
            <w:tcBorders>
              <w:top w:val="single" w:sz="4" w:space="0" w:color="auto"/>
              <w:left w:val="single" w:sz="4" w:space="0" w:color="auto"/>
              <w:bottom w:val="single" w:sz="4" w:space="0" w:color="auto"/>
              <w:right w:val="single" w:sz="4" w:space="0" w:color="auto"/>
            </w:tcBorders>
          </w:tcPr>
          <w:p w14:paraId="3B727AB8"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1</w:t>
            </w:r>
          </w:p>
        </w:tc>
        <w:tc>
          <w:tcPr>
            <w:tcW w:w="548" w:type="dxa"/>
            <w:tcBorders>
              <w:top w:val="single" w:sz="4" w:space="0" w:color="auto"/>
              <w:left w:val="single" w:sz="4" w:space="0" w:color="auto"/>
              <w:bottom w:val="single" w:sz="4" w:space="0" w:color="auto"/>
              <w:right w:val="single" w:sz="4" w:space="0" w:color="auto"/>
            </w:tcBorders>
          </w:tcPr>
          <w:p w14:paraId="31DAB28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1011" w:type="dxa"/>
            <w:tcBorders>
              <w:top w:val="single" w:sz="4" w:space="0" w:color="auto"/>
              <w:left w:val="single" w:sz="4" w:space="0" w:color="auto"/>
              <w:bottom w:val="single" w:sz="4" w:space="0" w:color="auto"/>
              <w:right w:val="single" w:sz="4" w:space="0" w:color="auto"/>
            </w:tcBorders>
          </w:tcPr>
          <w:p w14:paraId="2E006633"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ΜΑΘ</w:t>
            </w:r>
          </w:p>
        </w:tc>
      </w:tr>
    </w:tbl>
    <w:p w14:paraId="7C5DEC2B" w14:textId="13BB43B2" w:rsidR="00C06520" w:rsidRPr="00717259" w:rsidRDefault="00C06520" w:rsidP="008C2671">
      <w:pPr>
        <w:overflowPunct w:val="0"/>
        <w:autoSpaceDE w:val="0"/>
        <w:autoSpaceDN w:val="0"/>
        <w:adjustRightInd w:val="0"/>
        <w:spacing w:after="0" w:line="100" w:lineRule="atLeast"/>
        <w:jc w:val="center"/>
        <w:textAlignment w:val="baseline"/>
        <w:rPr>
          <w:rFonts w:ascii="Times New Roman" w:eastAsia="Times New Roman" w:hAnsi="Times New Roman" w:cs="Times New Roman"/>
          <w:b/>
          <w:sz w:val="24"/>
          <w:szCs w:val="24"/>
          <w:lang w:eastAsia="el-GR"/>
        </w:rPr>
      </w:pPr>
      <w:r w:rsidRPr="00717259">
        <w:rPr>
          <w:rFonts w:ascii="Times New Roman" w:eastAsia="Times New Roman" w:hAnsi="Times New Roman" w:cs="Times New Roman"/>
          <w:b/>
          <w:sz w:val="24"/>
          <w:szCs w:val="24"/>
          <w:lang w:eastAsia="el-GR"/>
        </w:rPr>
        <w:br w:type="page"/>
      </w:r>
      <w:r w:rsidR="00C70336" w:rsidRPr="00717259">
        <w:rPr>
          <w:rFonts w:ascii="Times New Roman" w:eastAsia="Times New Roman" w:hAnsi="Times New Roman" w:cs="Times New Roman"/>
          <w:b/>
          <w:sz w:val="24"/>
          <w:szCs w:val="24"/>
          <w:lang w:eastAsia="el-GR"/>
        </w:rPr>
        <w:lastRenderedPageBreak/>
        <w:t xml:space="preserve">ΙΣΧΥΕΙ ΑΠΟ ΤΟ </w:t>
      </w:r>
      <w:r w:rsidRPr="00717259">
        <w:rPr>
          <w:rFonts w:ascii="Times New Roman" w:eastAsia="Times New Roman" w:hAnsi="Times New Roman" w:cs="Times New Roman"/>
          <w:b/>
          <w:sz w:val="24"/>
          <w:szCs w:val="24"/>
          <w:lang w:eastAsia="x-none"/>
        </w:rPr>
        <w:t>ΑΚΑΔΗΜΑΪΚΟ 2018-19</w:t>
      </w:r>
    </w:p>
    <w:p w14:paraId="3A3A1ACB" w14:textId="77777777" w:rsidR="00C06520" w:rsidRPr="00717259" w:rsidRDefault="00C06520" w:rsidP="008C2671">
      <w:pPr>
        <w:spacing w:after="0" w:line="100" w:lineRule="atLeast"/>
        <w:jc w:val="center"/>
        <w:rPr>
          <w:rFonts w:ascii="Times New Roman" w:eastAsia="Times New Roman" w:hAnsi="Times New Roman" w:cs="Times New Roman"/>
          <w:b/>
          <w:sz w:val="24"/>
          <w:szCs w:val="24"/>
          <w:lang w:eastAsia="el-GR"/>
        </w:rPr>
      </w:pPr>
      <w:r w:rsidRPr="00717259">
        <w:rPr>
          <w:rFonts w:ascii="Times New Roman" w:eastAsia="Times New Roman" w:hAnsi="Times New Roman" w:cs="Times New Roman"/>
          <w:b/>
          <w:sz w:val="24"/>
          <w:szCs w:val="24"/>
          <w:lang w:eastAsia="el-GR"/>
        </w:rPr>
        <w:t>Μαθήματα 2</w:t>
      </w:r>
      <w:r w:rsidRPr="00717259">
        <w:rPr>
          <w:rFonts w:ascii="Times New Roman" w:eastAsia="Times New Roman" w:hAnsi="Times New Roman" w:cs="Times New Roman"/>
          <w:b/>
          <w:sz w:val="24"/>
          <w:szCs w:val="24"/>
          <w:vertAlign w:val="superscript"/>
          <w:lang w:eastAsia="el-GR"/>
        </w:rPr>
        <w:t>ου</w:t>
      </w:r>
      <w:r w:rsidRPr="00717259">
        <w:rPr>
          <w:rFonts w:ascii="Times New Roman" w:eastAsia="Times New Roman" w:hAnsi="Times New Roman" w:cs="Times New Roman"/>
          <w:b/>
          <w:sz w:val="24"/>
          <w:szCs w:val="24"/>
          <w:lang w:eastAsia="el-GR"/>
        </w:rPr>
        <w:t xml:space="preserve"> έτους</w:t>
      </w:r>
    </w:p>
    <w:tbl>
      <w:tblPr>
        <w:tblW w:w="9928" w:type="dxa"/>
        <w:jc w:val="center"/>
        <w:tblBorders>
          <w:top w:val="single" w:sz="4" w:space="0" w:color="auto"/>
          <w:left w:val="single" w:sz="4" w:space="0" w:color="auto"/>
          <w:bottom w:val="single" w:sz="4" w:space="0" w:color="auto"/>
          <w:right w:val="single" w:sz="4" w:space="0" w:color="auto"/>
        </w:tblBorders>
        <w:tblLayout w:type="fixed"/>
        <w:tblCellMar>
          <w:left w:w="57" w:type="dxa"/>
        </w:tblCellMar>
        <w:tblLook w:val="0000" w:firstRow="0" w:lastRow="0" w:firstColumn="0" w:lastColumn="0" w:noHBand="0" w:noVBand="0"/>
      </w:tblPr>
      <w:tblGrid>
        <w:gridCol w:w="3256"/>
        <w:gridCol w:w="567"/>
        <w:gridCol w:w="572"/>
        <w:gridCol w:w="987"/>
        <w:gridCol w:w="2419"/>
        <w:gridCol w:w="563"/>
        <w:gridCol w:w="571"/>
        <w:gridCol w:w="993"/>
      </w:tblGrid>
      <w:tr w:rsidR="00C06520" w:rsidRPr="00717259" w14:paraId="52E6592C" w14:textId="77777777" w:rsidTr="005D04FE">
        <w:trPr>
          <w:cantSplit/>
          <w:trHeight w:val="1134"/>
          <w:jc w:val="center"/>
        </w:trPr>
        <w:tc>
          <w:tcPr>
            <w:tcW w:w="3256" w:type="dxa"/>
            <w:tcBorders>
              <w:top w:val="single" w:sz="4" w:space="0" w:color="auto"/>
              <w:left w:val="single" w:sz="4" w:space="0" w:color="auto"/>
              <w:bottom w:val="single" w:sz="4" w:space="0" w:color="auto"/>
              <w:right w:val="single" w:sz="4" w:space="0" w:color="auto"/>
            </w:tcBorders>
            <w:shd w:val="clear" w:color="auto" w:fill="33CCCC"/>
            <w:vAlign w:val="bottom"/>
          </w:tcPr>
          <w:p w14:paraId="6222AA3F"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 xml:space="preserve">Μαθήματα παλαιού προγράμματος μητρώα </w:t>
            </w:r>
          </w:p>
          <w:p w14:paraId="66EA1E2F"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Σ01-10 και Σ11-</w:t>
            </w:r>
            <w:r w:rsidR="00CD144B">
              <w:rPr>
                <w:rFonts w:ascii="Times New Roman" w:eastAsia="Times New Roman" w:hAnsi="Times New Roman" w:cs="Times New Roman"/>
                <w:b/>
                <w:bCs/>
                <w:sz w:val="24"/>
                <w:szCs w:val="24"/>
                <w:lang w:eastAsia="el-GR"/>
              </w:rPr>
              <w:t>Σ</w:t>
            </w:r>
            <w:r w:rsidRPr="00717259">
              <w:rPr>
                <w:rFonts w:ascii="Times New Roman" w:eastAsia="Times New Roman" w:hAnsi="Times New Roman" w:cs="Times New Roman"/>
                <w:b/>
                <w:bCs/>
                <w:sz w:val="24"/>
                <w:szCs w:val="24"/>
                <w:lang w:eastAsia="el-GR"/>
              </w:rPr>
              <w:t>16</w:t>
            </w:r>
          </w:p>
          <w:p w14:paraId="3E94CF1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b/>
                <w:bCs/>
                <w:sz w:val="24"/>
                <w:szCs w:val="24"/>
                <w:lang w:eastAsia="el-GR"/>
              </w:rPr>
              <w:t>Μαθήματα 3</w:t>
            </w:r>
            <w:r w:rsidRPr="00717259">
              <w:rPr>
                <w:rFonts w:ascii="Times New Roman" w:eastAsia="Times New Roman" w:hAnsi="Times New Roman" w:cs="Times New Roman"/>
                <w:b/>
                <w:bCs/>
                <w:sz w:val="24"/>
                <w:szCs w:val="24"/>
                <w:vertAlign w:val="superscript"/>
                <w:lang w:eastAsia="el-GR"/>
              </w:rPr>
              <w:t>ου</w:t>
            </w:r>
            <w:r w:rsidRPr="00717259">
              <w:rPr>
                <w:rFonts w:ascii="Times New Roman" w:eastAsia="Times New Roman" w:hAnsi="Times New Roman" w:cs="Times New Roman"/>
                <w:b/>
                <w:bCs/>
                <w:sz w:val="24"/>
                <w:szCs w:val="24"/>
                <w:lang w:eastAsia="el-GR"/>
              </w:rPr>
              <w:t xml:space="preserve"> εξαμήνου</w:t>
            </w:r>
          </w:p>
        </w:tc>
        <w:tc>
          <w:tcPr>
            <w:tcW w:w="567" w:type="dxa"/>
            <w:tcBorders>
              <w:top w:val="single" w:sz="4" w:space="0" w:color="auto"/>
              <w:left w:val="single" w:sz="4" w:space="0" w:color="auto"/>
              <w:bottom w:val="single" w:sz="4" w:space="0" w:color="auto"/>
              <w:right w:val="single" w:sz="4" w:space="0" w:color="auto"/>
            </w:tcBorders>
            <w:shd w:val="clear" w:color="auto" w:fill="33CCCC"/>
          </w:tcPr>
          <w:p w14:paraId="6DDA3D6F"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ΕΞ</w:t>
            </w:r>
          </w:p>
        </w:tc>
        <w:tc>
          <w:tcPr>
            <w:tcW w:w="572" w:type="dxa"/>
            <w:tcBorders>
              <w:top w:val="single" w:sz="4" w:space="0" w:color="auto"/>
              <w:left w:val="single" w:sz="4" w:space="0" w:color="auto"/>
              <w:bottom w:val="single" w:sz="4" w:space="0" w:color="auto"/>
              <w:right w:val="single" w:sz="4" w:space="0" w:color="auto"/>
            </w:tcBorders>
            <w:shd w:val="clear" w:color="auto" w:fill="33CCCC"/>
            <w:textDirection w:val="btLr"/>
          </w:tcPr>
          <w:p w14:paraId="6873CA7A" w14:textId="77777777" w:rsidR="00C06520" w:rsidRPr="00717259" w:rsidRDefault="00C06520" w:rsidP="00C06520">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Τ/Σ</w:t>
            </w:r>
          </w:p>
        </w:tc>
        <w:tc>
          <w:tcPr>
            <w:tcW w:w="987" w:type="dxa"/>
            <w:tcBorders>
              <w:top w:val="single" w:sz="4" w:space="0" w:color="auto"/>
              <w:left w:val="single" w:sz="4" w:space="0" w:color="auto"/>
              <w:bottom w:val="single" w:sz="4" w:space="0" w:color="auto"/>
              <w:right w:val="single" w:sz="4" w:space="0" w:color="auto"/>
            </w:tcBorders>
            <w:shd w:val="clear" w:color="auto" w:fill="33CCCC"/>
          </w:tcPr>
          <w:p w14:paraId="3D2B8D9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ΠΕΔΙΟ</w:t>
            </w:r>
          </w:p>
        </w:tc>
        <w:tc>
          <w:tcPr>
            <w:tcW w:w="2419" w:type="dxa"/>
            <w:tcBorders>
              <w:top w:val="single" w:sz="4" w:space="0" w:color="auto"/>
              <w:left w:val="single" w:sz="4" w:space="0" w:color="auto"/>
              <w:bottom w:val="single" w:sz="4" w:space="0" w:color="auto"/>
              <w:right w:val="single" w:sz="4" w:space="0" w:color="auto"/>
            </w:tcBorders>
            <w:shd w:val="clear" w:color="auto" w:fill="33CCCC"/>
          </w:tcPr>
          <w:p w14:paraId="4AE41A4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Μαθήματα νέου προγράμματος</w:t>
            </w:r>
          </w:p>
        </w:tc>
        <w:tc>
          <w:tcPr>
            <w:tcW w:w="563" w:type="dxa"/>
            <w:tcBorders>
              <w:top w:val="single" w:sz="4" w:space="0" w:color="auto"/>
              <w:left w:val="single" w:sz="4" w:space="0" w:color="auto"/>
              <w:bottom w:val="single" w:sz="4" w:space="0" w:color="auto"/>
              <w:right w:val="single" w:sz="4" w:space="0" w:color="auto"/>
            </w:tcBorders>
            <w:shd w:val="clear" w:color="auto" w:fill="33CCCC"/>
          </w:tcPr>
          <w:p w14:paraId="2BD0B44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ΕΞ</w:t>
            </w:r>
          </w:p>
        </w:tc>
        <w:tc>
          <w:tcPr>
            <w:tcW w:w="571" w:type="dxa"/>
            <w:tcBorders>
              <w:top w:val="single" w:sz="4" w:space="0" w:color="auto"/>
              <w:left w:val="single" w:sz="4" w:space="0" w:color="auto"/>
              <w:bottom w:val="single" w:sz="4" w:space="0" w:color="auto"/>
              <w:right w:val="single" w:sz="4" w:space="0" w:color="auto"/>
            </w:tcBorders>
            <w:shd w:val="clear" w:color="auto" w:fill="33CCCC"/>
            <w:textDirection w:val="btLr"/>
          </w:tcPr>
          <w:p w14:paraId="00A151F4" w14:textId="77777777" w:rsidR="00C06520" w:rsidRPr="00717259" w:rsidRDefault="00C06520" w:rsidP="00C06520">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Τ/Σ</w:t>
            </w:r>
          </w:p>
        </w:tc>
        <w:tc>
          <w:tcPr>
            <w:tcW w:w="993" w:type="dxa"/>
            <w:tcBorders>
              <w:top w:val="single" w:sz="4" w:space="0" w:color="auto"/>
              <w:left w:val="single" w:sz="4" w:space="0" w:color="auto"/>
              <w:bottom w:val="single" w:sz="4" w:space="0" w:color="auto"/>
              <w:right w:val="single" w:sz="4" w:space="0" w:color="auto"/>
            </w:tcBorders>
            <w:shd w:val="clear" w:color="auto" w:fill="33CCCC"/>
          </w:tcPr>
          <w:p w14:paraId="47D1B3A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ΠΕΔΙΟ</w:t>
            </w:r>
          </w:p>
        </w:tc>
      </w:tr>
      <w:tr w:rsidR="00C06520" w:rsidRPr="00717259" w14:paraId="46D8BB10" w14:textId="77777777" w:rsidTr="005D04FE">
        <w:trPr>
          <w:cantSplit/>
          <w:trHeight w:val="363"/>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9F7DF2C"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val="en-US" w:eastAsia="el-GR"/>
              </w:rPr>
              <w:t>Ασφαλιστικό Δίκαιο</w:t>
            </w:r>
          </w:p>
        </w:tc>
        <w:tc>
          <w:tcPr>
            <w:tcW w:w="567" w:type="dxa"/>
            <w:tcBorders>
              <w:top w:val="single" w:sz="4" w:space="0" w:color="auto"/>
              <w:left w:val="single" w:sz="4" w:space="0" w:color="auto"/>
              <w:bottom w:val="single" w:sz="4" w:space="0" w:color="auto"/>
              <w:right w:val="single" w:sz="4" w:space="0" w:color="auto"/>
            </w:tcBorders>
          </w:tcPr>
          <w:p w14:paraId="6539944B"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3</w:t>
            </w:r>
          </w:p>
        </w:tc>
        <w:tc>
          <w:tcPr>
            <w:tcW w:w="572" w:type="dxa"/>
            <w:tcBorders>
              <w:top w:val="single" w:sz="4" w:space="0" w:color="auto"/>
              <w:left w:val="single" w:sz="4" w:space="0" w:color="auto"/>
              <w:bottom w:val="single" w:sz="4" w:space="0" w:color="auto"/>
              <w:right w:val="single" w:sz="4" w:space="0" w:color="auto"/>
            </w:tcBorders>
          </w:tcPr>
          <w:p w14:paraId="6CFADE01"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Υ</w:t>
            </w:r>
          </w:p>
        </w:tc>
        <w:tc>
          <w:tcPr>
            <w:tcW w:w="987" w:type="dxa"/>
            <w:tcBorders>
              <w:top w:val="single" w:sz="4" w:space="0" w:color="auto"/>
              <w:left w:val="single" w:sz="4" w:space="0" w:color="auto"/>
              <w:bottom w:val="single" w:sz="4" w:space="0" w:color="auto"/>
              <w:right w:val="single" w:sz="4" w:space="0" w:color="auto"/>
            </w:tcBorders>
          </w:tcPr>
          <w:p w14:paraId="6F23C79E"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ΑΣΦ</w:t>
            </w:r>
          </w:p>
        </w:tc>
        <w:tc>
          <w:tcPr>
            <w:tcW w:w="2419" w:type="dxa"/>
            <w:tcBorders>
              <w:top w:val="single" w:sz="4" w:space="0" w:color="auto"/>
              <w:left w:val="single" w:sz="4" w:space="0" w:color="auto"/>
              <w:bottom w:val="single" w:sz="4" w:space="0" w:color="auto"/>
              <w:right w:val="single" w:sz="4" w:space="0" w:color="auto"/>
            </w:tcBorders>
          </w:tcPr>
          <w:p w14:paraId="4AADF0F5"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Ασφαλιστικό Δίκαιο </w:t>
            </w:r>
          </w:p>
        </w:tc>
        <w:tc>
          <w:tcPr>
            <w:tcW w:w="563" w:type="dxa"/>
            <w:tcBorders>
              <w:top w:val="single" w:sz="4" w:space="0" w:color="auto"/>
              <w:left w:val="single" w:sz="4" w:space="0" w:color="auto"/>
              <w:bottom w:val="single" w:sz="4" w:space="0" w:color="auto"/>
              <w:right w:val="single" w:sz="4" w:space="0" w:color="auto"/>
            </w:tcBorders>
          </w:tcPr>
          <w:p w14:paraId="0E01CAE3"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2</w:t>
            </w:r>
          </w:p>
        </w:tc>
        <w:tc>
          <w:tcPr>
            <w:tcW w:w="571" w:type="dxa"/>
            <w:tcBorders>
              <w:top w:val="single" w:sz="4" w:space="0" w:color="auto"/>
              <w:left w:val="single" w:sz="4" w:space="0" w:color="auto"/>
              <w:bottom w:val="single" w:sz="4" w:space="0" w:color="auto"/>
              <w:right w:val="single" w:sz="4" w:space="0" w:color="auto"/>
            </w:tcBorders>
          </w:tcPr>
          <w:p w14:paraId="75D11ECF"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Ε</w:t>
            </w:r>
          </w:p>
        </w:tc>
        <w:tc>
          <w:tcPr>
            <w:tcW w:w="993" w:type="dxa"/>
            <w:tcBorders>
              <w:top w:val="single" w:sz="4" w:space="0" w:color="auto"/>
              <w:left w:val="single" w:sz="4" w:space="0" w:color="auto"/>
              <w:bottom w:val="single" w:sz="4" w:space="0" w:color="auto"/>
              <w:right w:val="single" w:sz="4" w:space="0" w:color="auto"/>
            </w:tcBorders>
          </w:tcPr>
          <w:p w14:paraId="7297DBD0"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ΑΣΦ</w:t>
            </w:r>
          </w:p>
        </w:tc>
      </w:tr>
      <w:tr w:rsidR="00C06520" w:rsidRPr="00717259" w14:paraId="369AD203" w14:textId="77777777" w:rsidTr="005D04FE">
        <w:trPr>
          <w:cantSplit/>
          <w:trHeight w:val="363"/>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38D4270"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val="en-US" w:eastAsia="el-GR"/>
              </w:rPr>
              <w:t>Δημογραφία</w:t>
            </w:r>
          </w:p>
        </w:tc>
        <w:tc>
          <w:tcPr>
            <w:tcW w:w="567" w:type="dxa"/>
            <w:tcBorders>
              <w:top w:val="single" w:sz="4" w:space="0" w:color="auto"/>
              <w:left w:val="single" w:sz="4" w:space="0" w:color="auto"/>
              <w:bottom w:val="single" w:sz="4" w:space="0" w:color="auto"/>
              <w:right w:val="single" w:sz="4" w:space="0" w:color="auto"/>
            </w:tcBorders>
          </w:tcPr>
          <w:p w14:paraId="5D3A6C3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3</w:t>
            </w:r>
          </w:p>
        </w:tc>
        <w:tc>
          <w:tcPr>
            <w:tcW w:w="572" w:type="dxa"/>
            <w:tcBorders>
              <w:top w:val="single" w:sz="4" w:space="0" w:color="auto"/>
              <w:left w:val="single" w:sz="4" w:space="0" w:color="auto"/>
              <w:bottom w:val="single" w:sz="4" w:space="0" w:color="auto"/>
              <w:right w:val="single" w:sz="4" w:space="0" w:color="auto"/>
            </w:tcBorders>
          </w:tcPr>
          <w:p w14:paraId="2555AC2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87" w:type="dxa"/>
            <w:tcBorders>
              <w:top w:val="single" w:sz="4" w:space="0" w:color="auto"/>
              <w:left w:val="single" w:sz="4" w:space="0" w:color="auto"/>
              <w:bottom w:val="single" w:sz="4" w:space="0" w:color="auto"/>
              <w:right w:val="single" w:sz="4" w:space="0" w:color="auto"/>
            </w:tcBorders>
          </w:tcPr>
          <w:p w14:paraId="62B9526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ΔΗΜ</w:t>
            </w:r>
          </w:p>
        </w:tc>
        <w:tc>
          <w:tcPr>
            <w:tcW w:w="2419" w:type="dxa"/>
            <w:tcBorders>
              <w:top w:val="single" w:sz="4" w:space="0" w:color="auto"/>
              <w:left w:val="single" w:sz="4" w:space="0" w:color="auto"/>
              <w:bottom w:val="single" w:sz="4" w:space="0" w:color="auto"/>
              <w:right w:val="single" w:sz="4" w:space="0" w:color="auto"/>
            </w:tcBorders>
            <w:vAlign w:val="center"/>
          </w:tcPr>
          <w:p w14:paraId="7A9AAF73"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val="en-US" w:eastAsia="el-GR"/>
              </w:rPr>
              <w:t xml:space="preserve">Δημογραφία </w:t>
            </w:r>
          </w:p>
        </w:tc>
        <w:tc>
          <w:tcPr>
            <w:tcW w:w="563" w:type="dxa"/>
            <w:tcBorders>
              <w:top w:val="single" w:sz="4" w:space="0" w:color="auto"/>
              <w:left w:val="single" w:sz="4" w:space="0" w:color="auto"/>
              <w:bottom w:val="single" w:sz="4" w:space="0" w:color="auto"/>
              <w:right w:val="single" w:sz="4" w:space="0" w:color="auto"/>
            </w:tcBorders>
          </w:tcPr>
          <w:p w14:paraId="1B49C8E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3</w:t>
            </w:r>
          </w:p>
        </w:tc>
        <w:tc>
          <w:tcPr>
            <w:tcW w:w="571" w:type="dxa"/>
            <w:tcBorders>
              <w:top w:val="single" w:sz="4" w:space="0" w:color="auto"/>
              <w:left w:val="single" w:sz="4" w:space="0" w:color="auto"/>
              <w:bottom w:val="single" w:sz="4" w:space="0" w:color="auto"/>
              <w:right w:val="single" w:sz="4" w:space="0" w:color="auto"/>
            </w:tcBorders>
          </w:tcPr>
          <w:p w14:paraId="78AD6F7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Ε</w:t>
            </w:r>
          </w:p>
        </w:tc>
        <w:tc>
          <w:tcPr>
            <w:tcW w:w="993" w:type="dxa"/>
            <w:tcBorders>
              <w:top w:val="single" w:sz="4" w:space="0" w:color="auto"/>
              <w:left w:val="single" w:sz="4" w:space="0" w:color="auto"/>
              <w:bottom w:val="single" w:sz="4" w:space="0" w:color="auto"/>
              <w:right w:val="single" w:sz="4" w:space="0" w:color="auto"/>
            </w:tcBorders>
          </w:tcPr>
          <w:p w14:paraId="309A9D8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ΔΗΜ</w:t>
            </w:r>
          </w:p>
        </w:tc>
      </w:tr>
      <w:tr w:rsidR="00C06520" w:rsidRPr="00717259" w14:paraId="0D0FF22C" w14:textId="77777777" w:rsidTr="005D04FE">
        <w:trPr>
          <w:cantSplit/>
          <w:trHeight w:val="363"/>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C7781DF"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Εισαγωγή στη Λογιστική</w:t>
            </w:r>
          </w:p>
        </w:tc>
        <w:tc>
          <w:tcPr>
            <w:tcW w:w="567" w:type="dxa"/>
            <w:tcBorders>
              <w:top w:val="single" w:sz="4" w:space="0" w:color="auto"/>
              <w:left w:val="single" w:sz="4" w:space="0" w:color="auto"/>
              <w:bottom w:val="single" w:sz="4" w:space="0" w:color="auto"/>
              <w:right w:val="single" w:sz="4" w:space="0" w:color="auto"/>
            </w:tcBorders>
          </w:tcPr>
          <w:p w14:paraId="3FBE3E7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3</w:t>
            </w:r>
          </w:p>
        </w:tc>
        <w:tc>
          <w:tcPr>
            <w:tcW w:w="572" w:type="dxa"/>
            <w:tcBorders>
              <w:top w:val="single" w:sz="4" w:space="0" w:color="auto"/>
              <w:left w:val="single" w:sz="4" w:space="0" w:color="auto"/>
              <w:bottom w:val="single" w:sz="4" w:space="0" w:color="auto"/>
              <w:right w:val="single" w:sz="4" w:space="0" w:color="auto"/>
            </w:tcBorders>
          </w:tcPr>
          <w:p w14:paraId="006F888B"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Υ</w:t>
            </w:r>
          </w:p>
        </w:tc>
        <w:tc>
          <w:tcPr>
            <w:tcW w:w="987" w:type="dxa"/>
            <w:tcBorders>
              <w:top w:val="single" w:sz="4" w:space="0" w:color="auto"/>
              <w:left w:val="single" w:sz="4" w:space="0" w:color="auto"/>
              <w:bottom w:val="single" w:sz="4" w:space="0" w:color="auto"/>
              <w:right w:val="single" w:sz="4" w:space="0" w:color="auto"/>
            </w:tcBorders>
          </w:tcPr>
          <w:p w14:paraId="51D5F52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ΟΙΚ</w:t>
            </w:r>
          </w:p>
        </w:tc>
        <w:tc>
          <w:tcPr>
            <w:tcW w:w="2419" w:type="dxa"/>
            <w:tcBorders>
              <w:top w:val="single" w:sz="4" w:space="0" w:color="auto"/>
              <w:left w:val="single" w:sz="4" w:space="0" w:color="auto"/>
              <w:bottom w:val="single" w:sz="4" w:space="0" w:color="auto"/>
              <w:right w:val="single" w:sz="4" w:space="0" w:color="auto"/>
            </w:tcBorders>
          </w:tcPr>
          <w:p w14:paraId="182A4C36"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Εισαγωγή στη Λογιστική </w:t>
            </w:r>
          </w:p>
        </w:tc>
        <w:tc>
          <w:tcPr>
            <w:tcW w:w="563" w:type="dxa"/>
            <w:tcBorders>
              <w:top w:val="single" w:sz="4" w:space="0" w:color="auto"/>
              <w:left w:val="single" w:sz="4" w:space="0" w:color="auto"/>
              <w:bottom w:val="single" w:sz="4" w:space="0" w:color="auto"/>
              <w:right w:val="single" w:sz="4" w:space="0" w:color="auto"/>
            </w:tcBorders>
          </w:tcPr>
          <w:p w14:paraId="29BA624D"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1</w:t>
            </w:r>
          </w:p>
        </w:tc>
        <w:tc>
          <w:tcPr>
            <w:tcW w:w="571" w:type="dxa"/>
            <w:tcBorders>
              <w:top w:val="single" w:sz="4" w:space="0" w:color="auto"/>
              <w:left w:val="single" w:sz="4" w:space="0" w:color="auto"/>
              <w:bottom w:val="single" w:sz="4" w:space="0" w:color="auto"/>
              <w:right w:val="single" w:sz="4" w:space="0" w:color="auto"/>
            </w:tcBorders>
          </w:tcPr>
          <w:p w14:paraId="6E59DDA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Ε</w:t>
            </w:r>
          </w:p>
        </w:tc>
        <w:tc>
          <w:tcPr>
            <w:tcW w:w="993" w:type="dxa"/>
            <w:tcBorders>
              <w:top w:val="single" w:sz="4" w:space="0" w:color="auto"/>
              <w:left w:val="single" w:sz="4" w:space="0" w:color="auto"/>
              <w:bottom w:val="single" w:sz="4" w:space="0" w:color="auto"/>
              <w:right w:val="single" w:sz="4" w:space="0" w:color="auto"/>
            </w:tcBorders>
          </w:tcPr>
          <w:p w14:paraId="0899BDB8"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ΟΙΚ</w:t>
            </w:r>
          </w:p>
        </w:tc>
      </w:tr>
      <w:tr w:rsidR="00C06520" w:rsidRPr="00717259" w14:paraId="5FA539C7" w14:textId="77777777" w:rsidTr="005D04FE">
        <w:trPr>
          <w:trHeight w:val="39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7CA298C"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Πιθανότητες ΙΙ</w:t>
            </w:r>
          </w:p>
        </w:tc>
        <w:tc>
          <w:tcPr>
            <w:tcW w:w="567" w:type="dxa"/>
            <w:tcBorders>
              <w:top w:val="single" w:sz="4" w:space="0" w:color="auto"/>
              <w:left w:val="single" w:sz="4" w:space="0" w:color="auto"/>
              <w:bottom w:val="single" w:sz="4" w:space="0" w:color="auto"/>
              <w:right w:val="single" w:sz="4" w:space="0" w:color="auto"/>
            </w:tcBorders>
          </w:tcPr>
          <w:p w14:paraId="61A8B61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3</w:t>
            </w:r>
          </w:p>
        </w:tc>
        <w:tc>
          <w:tcPr>
            <w:tcW w:w="572" w:type="dxa"/>
            <w:tcBorders>
              <w:top w:val="single" w:sz="4" w:space="0" w:color="auto"/>
              <w:left w:val="single" w:sz="4" w:space="0" w:color="auto"/>
              <w:bottom w:val="single" w:sz="4" w:space="0" w:color="auto"/>
              <w:right w:val="single" w:sz="4" w:space="0" w:color="auto"/>
            </w:tcBorders>
          </w:tcPr>
          <w:p w14:paraId="205EDFE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87" w:type="dxa"/>
            <w:tcBorders>
              <w:top w:val="single" w:sz="4" w:space="0" w:color="auto"/>
              <w:left w:val="single" w:sz="4" w:space="0" w:color="auto"/>
              <w:bottom w:val="single" w:sz="4" w:space="0" w:color="auto"/>
              <w:right w:val="single" w:sz="4" w:space="0" w:color="auto"/>
            </w:tcBorders>
          </w:tcPr>
          <w:p w14:paraId="72C0A6A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c>
          <w:tcPr>
            <w:tcW w:w="2419" w:type="dxa"/>
            <w:tcBorders>
              <w:top w:val="single" w:sz="4" w:space="0" w:color="auto"/>
              <w:left w:val="single" w:sz="4" w:space="0" w:color="auto"/>
              <w:bottom w:val="single" w:sz="4" w:space="0" w:color="auto"/>
              <w:right w:val="single" w:sz="4" w:space="0" w:color="auto"/>
            </w:tcBorders>
          </w:tcPr>
          <w:p w14:paraId="63C6AA5D"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Πιθανότητες ΙΙ</w:t>
            </w:r>
          </w:p>
        </w:tc>
        <w:tc>
          <w:tcPr>
            <w:tcW w:w="563" w:type="dxa"/>
            <w:tcBorders>
              <w:top w:val="single" w:sz="4" w:space="0" w:color="auto"/>
              <w:left w:val="single" w:sz="4" w:space="0" w:color="auto"/>
              <w:bottom w:val="single" w:sz="4" w:space="0" w:color="auto"/>
              <w:right w:val="single" w:sz="4" w:space="0" w:color="auto"/>
            </w:tcBorders>
          </w:tcPr>
          <w:p w14:paraId="57828D1F"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3</w:t>
            </w:r>
          </w:p>
        </w:tc>
        <w:tc>
          <w:tcPr>
            <w:tcW w:w="571" w:type="dxa"/>
            <w:tcBorders>
              <w:top w:val="single" w:sz="4" w:space="0" w:color="auto"/>
              <w:left w:val="single" w:sz="4" w:space="0" w:color="auto"/>
              <w:bottom w:val="single" w:sz="4" w:space="0" w:color="auto"/>
              <w:right w:val="single" w:sz="4" w:space="0" w:color="auto"/>
            </w:tcBorders>
          </w:tcPr>
          <w:p w14:paraId="466CC83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93" w:type="dxa"/>
            <w:tcBorders>
              <w:top w:val="single" w:sz="4" w:space="0" w:color="auto"/>
              <w:left w:val="single" w:sz="4" w:space="0" w:color="auto"/>
              <w:bottom w:val="single" w:sz="4" w:space="0" w:color="auto"/>
              <w:right w:val="single" w:sz="4" w:space="0" w:color="auto"/>
            </w:tcBorders>
          </w:tcPr>
          <w:p w14:paraId="56499350"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ΠΙΘ</w:t>
            </w:r>
          </w:p>
        </w:tc>
      </w:tr>
      <w:tr w:rsidR="00C06520" w:rsidRPr="00717259" w14:paraId="1E8CC28B" w14:textId="77777777" w:rsidTr="005D04FE">
        <w:trPr>
          <w:trHeight w:val="39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0A67FB3"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Χρηματοοικονομικά Μαθηματικά</w:t>
            </w:r>
          </w:p>
        </w:tc>
        <w:tc>
          <w:tcPr>
            <w:tcW w:w="567" w:type="dxa"/>
            <w:tcBorders>
              <w:top w:val="single" w:sz="4" w:space="0" w:color="auto"/>
              <w:left w:val="single" w:sz="4" w:space="0" w:color="auto"/>
              <w:bottom w:val="single" w:sz="4" w:space="0" w:color="auto"/>
              <w:right w:val="single" w:sz="4" w:space="0" w:color="auto"/>
            </w:tcBorders>
          </w:tcPr>
          <w:p w14:paraId="6E7DF24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3</w:t>
            </w:r>
          </w:p>
        </w:tc>
        <w:tc>
          <w:tcPr>
            <w:tcW w:w="572" w:type="dxa"/>
            <w:tcBorders>
              <w:top w:val="single" w:sz="4" w:space="0" w:color="auto"/>
              <w:left w:val="single" w:sz="4" w:space="0" w:color="auto"/>
              <w:bottom w:val="single" w:sz="4" w:space="0" w:color="auto"/>
              <w:right w:val="single" w:sz="4" w:space="0" w:color="auto"/>
            </w:tcBorders>
          </w:tcPr>
          <w:p w14:paraId="70C3ADF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87" w:type="dxa"/>
            <w:tcBorders>
              <w:top w:val="single" w:sz="4" w:space="0" w:color="auto"/>
              <w:left w:val="single" w:sz="4" w:space="0" w:color="auto"/>
              <w:bottom w:val="single" w:sz="4" w:space="0" w:color="auto"/>
              <w:right w:val="single" w:sz="4" w:space="0" w:color="auto"/>
            </w:tcBorders>
          </w:tcPr>
          <w:p w14:paraId="1DF5841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ΟΙΚ</w:t>
            </w:r>
          </w:p>
        </w:tc>
        <w:tc>
          <w:tcPr>
            <w:tcW w:w="2419" w:type="dxa"/>
            <w:tcBorders>
              <w:top w:val="single" w:sz="4" w:space="0" w:color="auto"/>
              <w:left w:val="single" w:sz="4" w:space="0" w:color="auto"/>
              <w:bottom w:val="single" w:sz="4" w:space="0" w:color="auto"/>
              <w:right w:val="single" w:sz="4" w:space="0" w:color="auto"/>
            </w:tcBorders>
          </w:tcPr>
          <w:p w14:paraId="6ED867F3"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Εισαγωγή στα Χρηματοοικονομικά Μαθηματικά </w:t>
            </w:r>
          </w:p>
        </w:tc>
        <w:tc>
          <w:tcPr>
            <w:tcW w:w="563" w:type="dxa"/>
            <w:tcBorders>
              <w:top w:val="single" w:sz="4" w:space="0" w:color="auto"/>
              <w:left w:val="single" w:sz="4" w:space="0" w:color="auto"/>
              <w:bottom w:val="single" w:sz="4" w:space="0" w:color="auto"/>
              <w:right w:val="single" w:sz="4" w:space="0" w:color="auto"/>
            </w:tcBorders>
          </w:tcPr>
          <w:p w14:paraId="7F18C511"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3</w:t>
            </w:r>
          </w:p>
        </w:tc>
        <w:tc>
          <w:tcPr>
            <w:tcW w:w="571" w:type="dxa"/>
            <w:tcBorders>
              <w:top w:val="single" w:sz="4" w:space="0" w:color="auto"/>
              <w:left w:val="single" w:sz="4" w:space="0" w:color="auto"/>
              <w:bottom w:val="single" w:sz="4" w:space="0" w:color="auto"/>
              <w:right w:val="single" w:sz="4" w:space="0" w:color="auto"/>
            </w:tcBorders>
          </w:tcPr>
          <w:p w14:paraId="744D1DAD"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Ε</w:t>
            </w:r>
          </w:p>
        </w:tc>
        <w:tc>
          <w:tcPr>
            <w:tcW w:w="993" w:type="dxa"/>
            <w:tcBorders>
              <w:top w:val="single" w:sz="4" w:space="0" w:color="auto"/>
              <w:left w:val="single" w:sz="4" w:space="0" w:color="auto"/>
              <w:bottom w:val="single" w:sz="4" w:space="0" w:color="auto"/>
              <w:right w:val="single" w:sz="4" w:space="0" w:color="auto"/>
            </w:tcBorders>
          </w:tcPr>
          <w:p w14:paraId="4D786378"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ΟΙΚ</w:t>
            </w:r>
          </w:p>
        </w:tc>
      </w:tr>
      <w:tr w:rsidR="00C06520" w:rsidRPr="00717259" w14:paraId="11DCC7B2" w14:textId="77777777" w:rsidTr="005D04FE">
        <w:trPr>
          <w:trHeight w:val="39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9102112"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val="en-US" w:eastAsia="el-GR"/>
              </w:rPr>
              <w:t>Αριθμητική Ανάλυση</w:t>
            </w:r>
          </w:p>
        </w:tc>
        <w:tc>
          <w:tcPr>
            <w:tcW w:w="567" w:type="dxa"/>
            <w:tcBorders>
              <w:top w:val="single" w:sz="4" w:space="0" w:color="auto"/>
              <w:left w:val="single" w:sz="4" w:space="0" w:color="auto"/>
              <w:bottom w:val="single" w:sz="4" w:space="0" w:color="auto"/>
              <w:right w:val="single" w:sz="4" w:space="0" w:color="auto"/>
            </w:tcBorders>
          </w:tcPr>
          <w:p w14:paraId="1AD1697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3</w:t>
            </w:r>
          </w:p>
        </w:tc>
        <w:tc>
          <w:tcPr>
            <w:tcW w:w="572" w:type="dxa"/>
            <w:tcBorders>
              <w:top w:val="single" w:sz="4" w:space="0" w:color="auto"/>
              <w:left w:val="single" w:sz="4" w:space="0" w:color="auto"/>
              <w:bottom w:val="single" w:sz="4" w:space="0" w:color="auto"/>
              <w:right w:val="single" w:sz="4" w:space="0" w:color="auto"/>
            </w:tcBorders>
          </w:tcPr>
          <w:p w14:paraId="6EC79700"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87" w:type="dxa"/>
            <w:tcBorders>
              <w:top w:val="single" w:sz="4" w:space="0" w:color="auto"/>
              <w:left w:val="single" w:sz="4" w:space="0" w:color="auto"/>
              <w:bottom w:val="single" w:sz="4" w:space="0" w:color="auto"/>
              <w:right w:val="single" w:sz="4" w:space="0" w:color="auto"/>
            </w:tcBorders>
          </w:tcPr>
          <w:p w14:paraId="79F8D19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ΜΑΘ</w:t>
            </w:r>
          </w:p>
        </w:tc>
        <w:tc>
          <w:tcPr>
            <w:tcW w:w="2419" w:type="dxa"/>
            <w:tcBorders>
              <w:top w:val="single" w:sz="4" w:space="0" w:color="auto"/>
              <w:left w:val="single" w:sz="4" w:space="0" w:color="auto"/>
              <w:bottom w:val="single" w:sz="4" w:space="0" w:color="auto"/>
              <w:right w:val="single" w:sz="4" w:space="0" w:color="auto"/>
            </w:tcBorders>
            <w:vAlign w:val="center"/>
          </w:tcPr>
          <w:p w14:paraId="598E3C31"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Αριθμητική Ανάλυση </w:t>
            </w:r>
          </w:p>
        </w:tc>
        <w:tc>
          <w:tcPr>
            <w:tcW w:w="563" w:type="dxa"/>
            <w:tcBorders>
              <w:top w:val="single" w:sz="4" w:space="0" w:color="auto"/>
              <w:left w:val="single" w:sz="4" w:space="0" w:color="auto"/>
              <w:bottom w:val="single" w:sz="4" w:space="0" w:color="auto"/>
              <w:right w:val="single" w:sz="4" w:space="0" w:color="auto"/>
            </w:tcBorders>
          </w:tcPr>
          <w:p w14:paraId="40A7FAA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3</w:t>
            </w:r>
          </w:p>
        </w:tc>
        <w:tc>
          <w:tcPr>
            <w:tcW w:w="571" w:type="dxa"/>
            <w:tcBorders>
              <w:top w:val="single" w:sz="4" w:space="0" w:color="auto"/>
              <w:left w:val="single" w:sz="4" w:space="0" w:color="auto"/>
              <w:bottom w:val="single" w:sz="4" w:space="0" w:color="auto"/>
              <w:right w:val="single" w:sz="4" w:space="0" w:color="auto"/>
            </w:tcBorders>
          </w:tcPr>
          <w:p w14:paraId="0747536D"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3" w:type="dxa"/>
            <w:tcBorders>
              <w:top w:val="single" w:sz="4" w:space="0" w:color="auto"/>
              <w:left w:val="single" w:sz="4" w:space="0" w:color="auto"/>
              <w:bottom w:val="single" w:sz="4" w:space="0" w:color="auto"/>
              <w:right w:val="single" w:sz="4" w:space="0" w:color="auto"/>
            </w:tcBorders>
          </w:tcPr>
          <w:p w14:paraId="56583B03"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ΜΑΘ</w:t>
            </w:r>
          </w:p>
        </w:tc>
      </w:tr>
      <w:tr w:rsidR="00C06520" w:rsidRPr="00717259" w14:paraId="7801CE86" w14:textId="77777777" w:rsidTr="005D04FE">
        <w:trPr>
          <w:trHeight w:val="397"/>
          <w:jc w:val="center"/>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tcPr>
          <w:p w14:paraId="5DE5B6D4" w14:textId="77777777" w:rsidR="00E96F29" w:rsidRPr="00717259" w:rsidRDefault="00C06520" w:rsidP="00B42B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green"/>
                <w:lang w:eastAsia="el-GR"/>
              </w:rPr>
            </w:pPr>
            <w:r w:rsidRPr="00717259">
              <w:rPr>
                <w:rFonts w:ascii="Times New Roman" w:eastAsia="Times New Roman" w:hAnsi="Times New Roman" w:cs="Times New Roman"/>
                <w:sz w:val="24"/>
                <w:szCs w:val="24"/>
                <w:highlight w:val="green"/>
                <w:lang w:eastAsia="el-GR"/>
              </w:rPr>
              <w:t>Εμπορικό Δίκαιο</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0A3C193"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3</w:t>
            </w:r>
          </w:p>
        </w:tc>
        <w:tc>
          <w:tcPr>
            <w:tcW w:w="572" w:type="dxa"/>
            <w:tcBorders>
              <w:top w:val="single" w:sz="4" w:space="0" w:color="auto"/>
              <w:left w:val="single" w:sz="4" w:space="0" w:color="auto"/>
              <w:bottom w:val="single" w:sz="4" w:space="0" w:color="auto"/>
              <w:right w:val="single" w:sz="4" w:space="0" w:color="auto"/>
            </w:tcBorders>
            <w:shd w:val="clear" w:color="auto" w:fill="FFFFFF"/>
          </w:tcPr>
          <w:p w14:paraId="3546071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87" w:type="dxa"/>
            <w:tcBorders>
              <w:top w:val="single" w:sz="4" w:space="0" w:color="auto"/>
              <w:left w:val="single" w:sz="4" w:space="0" w:color="auto"/>
              <w:bottom w:val="single" w:sz="4" w:space="0" w:color="auto"/>
              <w:right w:val="single" w:sz="4" w:space="0" w:color="auto"/>
            </w:tcBorders>
            <w:shd w:val="clear" w:color="auto" w:fill="FFFFFF"/>
          </w:tcPr>
          <w:p w14:paraId="5A8A92EF"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green"/>
                <w:lang w:eastAsia="el-GR"/>
              </w:rPr>
            </w:pPr>
            <w:r w:rsidRPr="00717259">
              <w:rPr>
                <w:rFonts w:ascii="Times New Roman" w:eastAsia="Times New Roman" w:hAnsi="Times New Roman" w:cs="Times New Roman"/>
                <w:sz w:val="24"/>
                <w:szCs w:val="24"/>
                <w:highlight w:val="green"/>
                <w:lang w:eastAsia="el-GR"/>
              </w:rPr>
              <w:t>ΓΕΝ</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1133C0A8" w14:textId="77777777" w:rsidR="00C06520" w:rsidRPr="00717259" w:rsidRDefault="001B6720" w:rsidP="001B67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highlight w:val="green"/>
                <w:lang w:eastAsia="el-GR"/>
              </w:rPr>
              <w:t>Καταργήθηκε</w:t>
            </w:r>
            <w:r w:rsidR="00C06520" w:rsidRPr="00717259">
              <w:rPr>
                <w:rFonts w:ascii="Times New Roman" w:eastAsia="Times New Roman" w:hAnsi="Times New Roman" w:cs="Times New Roman"/>
                <w:sz w:val="24"/>
                <w:szCs w:val="24"/>
                <w:lang w:eastAsia="el-GR"/>
              </w:rPr>
              <w:t xml:space="preserve"> </w:t>
            </w:r>
          </w:p>
        </w:tc>
        <w:tc>
          <w:tcPr>
            <w:tcW w:w="563" w:type="dxa"/>
            <w:tcBorders>
              <w:top w:val="single" w:sz="4" w:space="0" w:color="auto"/>
              <w:left w:val="single" w:sz="4" w:space="0" w:color="auto"/>
              <w:bottom w:val="single" w:sz="4" w:space="0" w:color="auto"/>
              <w:right w:val="single" w:sz="4" w:space="0" w:color="auto"/>
            </w:tcBorders>
            <w:shd w:val="clear" w:color="auto" w:fill="FFFFFF"/>
          </w:tcPr>
          <w:p w14:paraId="09729ABE"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14:paraId="0CA716D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124B35E"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r>
      <w:tr w:rsidR="00C06520" w:rsidRPr="00717259" w14:paraId="20389BCE" w14:textId="77777777" w:rsidTr="005D04FE">
        <w:trPr>
          <w:trHeight w:val="39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85CDF6B"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Κοινωνικές Ασφαλίσεις</w:t>
            </w:r>
          </w:p>
        </w:tc>
        <w:tc>
          <w:tcPr>
            <w:tcW w:w="567" w:type="dxa"/>
            <w:tcBorders>
              <w:top w:val="single" w:sz="4" w:space="0" w:color="auto"/>
              <w:left w:val="single" w:sz="4" w:space="0" w:color="auto"/>
              <w:bottom w:val="single" w:sz="4" w:space="0" w:color="auto"/>
              <w:right w:val="single" w:sz="4" w:space="0" w:color="auto"/>
            </w:tcBorders>
          </w:tcPr>
          <w:p w14:paraId="1DF3F11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3</w:t>
            </w:r>
          </w:p>
        </w:tc>
        <w:tc>
          <w:tcPr>
            <w:tcW w:w="572" w:type="dxa"/>
            <w:tcBorders>
              <w:top w:val="single" w:sz="4" w:space="0" w:color="auto"/>
              <w:left w:val="single" w:sz="4" w:space="0" w:color="auto"/>
              <w:bottom w:val="single" w:sz="4" w:space="0" w:color="auto"/>
              <w:right w:val="single" w:sz="4" w:space="0" w:color="auto"/>
            </w:tcBorders>
          </w:tcPr>
          <w:p w14:paraId="3275353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87" w:type="dxa"/>
            <w:tcBorders>
              <w:top w:val="single" w:sz="4" w:space="0" w:color="auto"/>
              <w:left w:val="single" w:sz="4" w:space="0" w:color="auto"/>
              <w:bottom w:val="single" w:sz="4" w:space="0" w:color="auto"/>
              <w:right w:val="single" w:sz="4" w:space="0" w:color="auto"/>
            </w:tcBorders>
          </w:tcPr>
          <w:p w14:paraId="5587060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ΑΣΦ</w:t>
            </w:r>
          </w:p>
        </w:tc>
        <w:tc>
          <w:tcPr>
            <w:tcW w:w="2419" w:type="dxa"/>
            <w:tcBorders>
              <w:top w:val="single" w:sz="4" w:space="0" w:color="auto"/>
              <w:left w:val="single" w:sz="4" w:space="0" w:color="auto"/>
              <w:bottom w:val="single" w:sz="4" w:space="0" w:color="auto"/>
              <w:right w:val="single" w:sz="4" w:space="0" w:color="auto"/>
            </w:tcBorders>
            <w:vAlign w:val="center"/>
          </w:tcPr>
          <w:p w14:paraId="37FEF0DE"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Κοινωνικές Ασφαλίσεις </w:t>
            </w:r>
          </w:p>
        </w:tc>
        <w:tc>
          <w:tcPr>
            <w:tcW w:w="563" w:type="dxa"/>
            <w:tcBorders>
              <w:top w:val="single" w:sz="4" w:space="0" w:color="auto"/>
              <w:left w:val="single" w:sz="4" w:space="0" w:color="auto"/>
              <w:bottom w:val="single" w:sz="4" w:space="0" w:color="auto"/>
              <w:right w:val="single" w:sz="4" w:space="0" w:color="auto"/>
            </w:tcBorders>
          </w:tcPr>
          <w:p w14:paraId="4A6B4293"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3</w:t>
            </w:r>
          </w:p>
        </w:tc>
        <w:tc>
          <w:tcPr>
            <w:tcW w:w="571" w:type="dxa"/>
            <w:tcBorders>
              <w:top w:val="single" w:sz="4" w:space="0" w:color="auto"/>
              <w:left w:val="single" w:sz="4" w:space="0" w:color="auto"/>
              <w:bottom w:val="single" w:sz="4" w:space="0" w:color="auto"/>
              <w:right w:val="single" w:sz="4" w:space="0" w:color="auto"/>
            </w:tcBorders>
          </w:tcPr>
          <w:p w14:paraId="0FE5D7A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3" w:type="dxa"/>
            <w:tcBorders>
              <w:top w:val="single" w:sz="4" w:space="0" w:color="auto"/>
              <w:left w:val="single" w:sz="4" w:space="0" w:color="auto"/>
              <w:bottom w:val="single" w:sz="4" w:space="0" w:color="auto"/>
              <w:right w:val="single" w:sz="4" w:space="0" w:color="auto"/>
            </w:tcBorders>
          </w:tcPr>
          <w:p w14:paraId="7F8EB16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ΑΣΦ</w:t>
            </w:r>
          </w:p>
        </w:tc>
      </w:tr>
      <w:tr w:rsidR="003C62F1" w:rsidRPr="00717259" w14:paraId="5E74929E" w14:textId="77777777" w:rsidTr="005D04FE">
        <w:trPr>
          <w:trHeight w:val="39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6BDEA27" w14:textId="77777777" w:rsidR="003C62F1" w:rsidRPr="00717259" w:rsidRDefault="00011650" w:rsidP="000116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green"/>
                <w:lang w:eastAsia="el-GR"/>
              </w:rPr>
            </w:pPr>
            <w:r>
              <w:rPr>
                <w:rFonts w:ascii="Times New Roman" w:eastAsia="Times New Roman" w:hAnsi="Times New Roman" w:cs="Times New Roman"/>
                <w:sz w:val="24"/>
                <w:szCs w:val="24"/>
                <w:highlight w:val="green"/>
                <w:lang w:eastAsia="el-GR"/>
              </w:rPr>
              <w:t>Κοινωνιολογία</w:t>
            </w:r>
            <w:r w:rsidR="00CC724A">
              <w:rPr>
                <w:rFonts w:ascii="Times New Roman" w:eastAsia="Times New Roman" w:hAnsi="Times New Roman" w:cs="Times New Roman"/>
                <w:sz w:val="24"/>
                <w:szCs w:val="24"/>
                <w:highlight w:val="green"/>
                <w:lang w:eastAsia="el-GR"/>
              </w:rPr>
              <w:t>**</w:t>
            </w:r>
          </w:p>
        </w:tc>
        <w:tc>
          <w:tcPr>
            <w:tcW w:w="567" w:type="dxa"/>
            <w:tcBorders>
              <w:top w:val="single" w:sz="4" w:space="0" w:color="auto"/>
              <w:left w:val="single" w:sz="4" w:space="0" w:color="auto"/>
              <w:bottom w:val="single" w:sz="4" w:space="0" w:color="auto"/>
              <w:right w:val="single" w:sz="4" w:space="0" w:color="auto"/>
            </w:tcBorders>
          </w:tcPr>
          <w:p w14:paraId="2ECCBC7A" w14:textId="77777777" w:rsidR="003C62F1" w:rsidRPr="00717259" w:rsidRDefault="003C62F1" w:rsidP="003C62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3</w:t>
            </w:r>
          </w:p>
        </w:tc>
        <w:tc>
          <w:tcPr>
            <w:tcW w:w="572" w:type="dxa"/>
            <w:tcBorders>
              <w:top w:val="single" w:sz="4" w:space="0" w:color="auto"/>
              <w:left w:val="single" w:sz="4" w:space="0" w:color="auto"/>
              <w:bottom w:val="single" w:sz="4" w:space="0" w:color="auto"/>
              <w:right w:val="single" w:sz="4" w:space="0" w:color="auto"/>
            </w:tcBorders>
          </w:tcPr>
          <w:p w14:paraId="7F6753C8" w14:textId="77777777" w:rsidR="003C62F1" w:rsidRPr="00717259" w:rsidRDefault="003C62F1" w:rsidP="003C62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87" w:type="dxa"/>
            <w:tcBorders>
              <w:top w:val="single" w:sz="4" w:space="0" w:color="auto"/>
              <w:left w:val="single" w:sz="4" w:space="0" w:color="auto"/>
              <w:bottom w:val="single" w:sz="4" w:space="0" w:color="auto"/>
              <w:right w:val="single" w:sz="4" w:space="0" w:color="auto"/>
            </w:tcBorders>
          </w:tcPr>
          <w:p w14:paraId="3A061A17" w14:textId="77777777" w:rsidR="003C62F1" w:rsidRPr="00717259" w:rsidRDefault="003C62F1" w:rsidP="003C62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green"/>
                <w:lang w:eastAsia="el-GR"/>
              </w:rPr>
            </w:pPr>
            <w:r w:rsidRPr="00717259">
              <w:rPr>
                <w:rFonts w:ascii="Times New Roman" w:eastAsia="Times New Roman" w:hAnsi="Times New Roman" w:cs="Times New Roman"/>
                <w:sz w:val="24"/>
                <w:szCs w:val="24"/>
                <w:highlight w:val="green"/>
                <w:lang w:eastAsia="el-GR"/>
              </w:rPr>
              <w:t>ΓΕΝ</w:t>
            </w:r>
          </w:p>
        </w:tc>
        <w:tc>
          <w:tcPr>
            <w:tcW w:w="2419" w:type="dxa"/>
            <w:tcBorders>
              <w:top w:val="single" w:sz="4" w:space="0" w:color="auto"/>
              <w:left w:val="single" w:sz="4" w:space="0" w:color="auto"/>
              <w:bottom w:val="single" w:sz="4" w:space="0" w:color="auto"/>
              <w:right w:val="single" w:sz="4" w:space="0" w:color="auto"/>
            </w:tcBorders>
          </w:tcPr>
          <w:p w14:paraId="1723B6B4" w14:textId="77777777" w:rsidR="003C62F1" w:rsidRPr="00717259" w:rsidRDefault="003C62F1" w:rsidP="003C62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highlight w:val="green"/>
                <w:lang w:eastAsia="el-GR"/>
              </w:rPr>
              <w:t>Καταργήθηκε</w:t>
            </w:r>
            <w:r w:rsidRPr="00717259">
              <w:rPr>
                <w:rFonts w:ascii="Times New Roman" w:eastAsia="Times New Roman" w:hAnsi="Times New Roman" w:cs="Times New Roman"/>
                <w:sz w:val="24"/>
                <w:szCs w:val="24"/>
                <w:lang w:eastAsia="el-GR"/>
              </w:rPr>
              <w:t xml:space="preserve"> </w:t>
            </w:r>
          </w:p>
        </w:tc>
        <w:tc>
          <w:tcPr>
            <w:tcW w:w="563" w:type="dxa"/>
            <w:tcBorders>
              <w:top w:val="single" w:sz="4" w:space="0" w:color="auto"/>
              <w:left w:val="single" w:sz="4" w:space="0" w:color="auto"/>
              <w:bottom w:val="single" w:sz="4" w:space="0" w:color="auto"/>
              <w:right w:val="single" w:sz="4" w:space="0" w:color="auto"/>
            </w:tcBorders>
          </w:tcPr>
          <w:p w14:paraId="5024E2C5" w14:textId="77777777" w:rsidR="003C62F1" w:rsidRPr="00717259" w:rsidRDefault="003C62F1" w:rsidP="003C62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p>
        </w:tc>
        <w:tc>
          <w:tcPr>
            <w:tcW w:w="571" w:type="dxa"/>
            <w:tcBorders>
              <w:top w:val="single" w:sz="4" w:space="0" w:color="auto"/>
              <w:left w:val="single" w:sz="4" w:space="0" w:color="auto"/>
              <w:bottom w:val="single" w:sz="4" w:space="0" w:color="auto"/>
              <w:right w:val="single" w:sz="4" w:space="0" w:color="auto"/>
            </w:tcBorders>
          </w:tcPr>
          <w:p w14:paraId="321C6F11" w14:textId="77777777" w:rsidR="003C62F1" w:rsidRPr="00717259" w:rsidRDefault="003C62F1" w:rsidP="003C62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993" w:type="dxa"/>
            <w:tcBorders>
              <w:top w:val="single" w:sz="4" w:space="0" w:color="auto"/>
              <w:left w:val="single" w:sz="4" w:space="0" w:color="auto"/>
              <w:bottom w:val="single" w:sz="4" w:space="0" w:color="auto"/>
              <w:right w:val="single" w:sz="4" w:space="0" w:color="auto"/>
            </w:tcBorders>
          </w:tcPr>
          <w:p w14:paraId="07DDAE4E" w14:textId="77777777" w:rsidR="003C62F1" w:rsidRPr="00717259" w:rsidRDefault="003C62F1" w:rsidP="003C62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r>
      <w:tr w:rsidR="003C62F1" w:rsidRPr="00717259" w14:paraId="5DE44199" w14:textId="77777777" w:rsidTr="00FF01FE">
        <w:trPr>
          <w:trHeight w:val="39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9299EA6" w14:textId="77777777" w:rsidR="00E96F29" w:rsidRPr="00717259" w:rsidRDefault="003C62F1" w:rsidP="008C48B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highlight w:val="green"/>
                <w:lang w:eastAsia="el-GR"/>
              </w:rPr>
            </w:pPr>
            <w:r w:rsidRPr="00717259">
              <w:rPr>
                <w:rFonts w:ascii="Times New Roman" w:eastAsia="Times New Roman" w:hAnsi="Times New Roman" w:cs="Times New Roman"/>
                <w:sz w:val="24"/>
                <w:szCs w:val="24"/>
                <w:highlight w:val="green"/>
                <w:lang w:eastAsia="el-GR"/>
              </w:rPr>
              <w:t>Πραγματική Ανάλυση</w:t>
            </w:r>
          </w:p>
        </w:tc>
        <w:tc>
          <w:tcPr>
            <w:tcW w:w="567" w:type="dxa"/>
            <w:tcBorders>
              <w:top w:val="single" w:sz="4" w:space="0" w:color="auto"/>
              <w:left w:val="single" w:sz="4" w:space="0" w:color="auto"/>
              <w:bottom w:val="single" w:sz="4" w:space="0" w:color="auto"/>
              <w:right w:val="single" w:sz="4" w:space="0" w:color="auto"/>
            </w:tcBorders>
          </w:tcPr>
          <w:p w14:paraId="0CB82BB0" w14:textId="77777777" w:rsidR="003C62F1" w:rsidRPr="00717259" w:rsidRDefault="003C62F1" w:rsidP="003C62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3</w:t>
            </w:r>
          </w:p>
        </w:tc>
        <w:tc>
          <w:tcPr>
            <w:tcW w:w="572" w:type="dxa"/>
            <w:tcBorders>
              <w:top w:val="single" w:sz="4" w:space="0" w:color="auto"/>
              <w:left w:val="single" w:sz="4" w:space="0" w:color="auto"/>
              <w:bottom w:val="single" w:sz="4" w:space="0" w:color="auto"/>
              <w:right w:val="single" w:sz="4" w:space="0" w:color="auto"/>
            </w:tcBorders>
          </w:tcPr>
          <w:p w14:paraId="1070A933" w14:textId="77777777" w:rsidR="003C62F1" w:rsidRPr="00717259" w:rsidRDefault="003C62F1" w:rsidP="003C62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87" w:type="dxa"/>
            <w:tcBorders>
              <w:top w:val="single" w:sz="4" w:space="0" w:color="auto"/>
              <w:left w:val="single" w:sz="4" w:space="0" w:color="auto"/>
              <w:bottom w:val="single" w:sz="4" w:space="0" w:color="auto"/>
              <w:right w:val="single" w:sz="4" w:space="0" w:color="auto"/>
            </w:tcBorders>
          </w:tcPr>
          <w:p w14:paraId="4D17CE16" w14:textId="77777777" w:rsidR="003C62F1" w:rsidRPr="00717259" w:rsidRDefault="003C62F1" w:rsidP="003C62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green"/>
                <w:lang w:eastAsia="el-GR"/>
              </w:rPr>
            </w:pPr>
            <w:r w:rsidRPr="00717259">
              <w:rPr>
                <w:rFonts w:ascii="Times New Roman" w:eastAsia="Times New Roman" w:hAnsi="Times New Roman" w:cs="Times New Roman"/>
                <w:sz w:val="24"/>
                <w:szCs w:val="24"/>
                <w:highlight w:val="green"/>
                <w:lang w:eastAsia="el-GR"/>
              </w:rPr>
              <w:t>ΜΑΘ</w:t>
            </w:r>
          </w:p>
        </w:tc>
        <w:tc>
          <w:tcPr>
            <w:tcW w:w="2419" w:type="dxa"/>
            <w:tcBorders>
              <w:top w:val="single" w:sz="4" w:space="0" w:color="auto"/>
              <w:left w:val="single" w:sz="4" w:space="0" w:color="auto"/>
              <w:bottom w:val="single" w:sz="4" w:space="0" w:color="auto"/>
              <w:right w:val="single" w:sz="4" w:space="0" w:color="auto"/>
            </w:tcBorders>
          </w:tcPr>
          <w:p w14:paraId="254A038D" w14:textId="77777777" w:rsidR="003C62F1" w:rsidRPr="00717259" w:rsidRDefault="003C62F1" w:rsidP="003C62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highlight w:val="green"/>
                <w:lang w:eastAsia="el-GR"/>
              </w:rPr>
              <w:t>Καταργήθηκε</w:t>
            </w:r>
            <w:r w:rsidRPr="00717259">
              <w:rPr>
                <w:rFonts w:ascii="Times New Roman" w:eastAsia="Times New Roman" w:hAnsi="Times New Roman" w:cs="Times New Roman"/>
                <w:sz w:val="24"/>
                <w:szCs w:val="24"/>
                <w:lang w:eastAsia="el-GR"/>
              </w:rPr>
              <w:t xml:space="preserve"> </w:t>
            </w:r>
          </w:p>
        </w:tc>
        <w:tc>
          <w:tcPr>
            <w:tcW w:w="563" w:type="dxa"/>
            <w:tcBorders>
              <w:top w:val="single" w:sz="4" w:space="0" w:color="auto"/>
              <w:left w:val="single" w:sz="4" w:space="0" w:color="auto"/>
              <w:bottom w:val="single" w:sz="4" w:space="0" w:color="auto"/>
              <w:right w:val="single" w:sz="4" w:space="0" w:color="auto"/>
            </w:tcBorders>
          </w:tcPr>
          <w:p w14:paraId="2376FEBB" w14:textId="77777777" w:rsidR="003C62F1" w:rsidRPr="00717259" w:rsidRDefault="003C62F1" w:rsidP="003C62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p>
        </w:tc>
        <w:tc>
          <w:tcPr>
            <w:tcW w:w="571" w:type="dxa"/>
            <w:tcBorders>
              <w:top w:val="single" w:sz="4" w:space="0" w:color="auto"/>
              <w:left w:val="single" w:sz="4" w:space="0" w:color="auto"/>
              <w:bottom w:val="single" w:sz="4" w:space="0" w:color="auto"/>
              <w:right w:val="single" w:sz="4" w:space="0" w:color="auto"/>
            </w:tcBorders>
          </w:tcPr>
          <w:p w14:paraId="271722DA" w14:textId="77777777" w:rsidR="003C62F1" w:rsidRPr="00717259" w:rsidRDefault="003C62F1" w:rsidP="003C62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993" w:type="dxa"/>
            <w:tcBorders>
              <w:top w:val="single" w:sz="4" w:space="0" w:color="auto"/>
              <w:left w:val="single" w:sz="4" w:space="0" w:color="auto"/>
              <w:bottom w:val="single" w:sz="4" w:space="0" w:color="auto"/>
              <w:right w:val="single" w:sz="4" w:space="0" w:color="auto"/>
            </w:tcBorders>
          </w:tcPr>
          <w:p w14:paraId="3DA0D3A5" w14:textId="77777777" w:rsidR="003C62F1" w:rsidRPr="00717259" w:rsidRDefault="003C62F1" w:rsidP="003C62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r>
      <w:tr w:rsidR="003C62F1" w:rsidRPr="00717259" w14:paraId="7DC33659" w14:textId="77777777" w:rsidTr="005D04FE">
        <w:trPr>
          <w:trHeight w:val="39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8B57090" w14:textId="77777777" w:rsidR="003C62F1" w:rsidRPr="00717259" w:rsidRDefault="00457D05" w:rsidP="003C62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green"/>
                <w:lang w:eastAsia="el-GR"/>
              </w:rPr>
            </w:pPr>
            <w:r>
              <w:rPr>
                <w:rFonts w:ascii="Times New Roman" w:eastAsia="Times New Roman" w:hAnsi="Times New Roman" w:cs="Times New Roman"/>
                <w:sz w:val="24"/>
                <w:szCs w:val="24"/>
                <w:highlight w:val="green"/>
                <w:lang w:eastAsia="el-GR"/>
              </w:rPr>
              <w:t>Φιλοσοφία</w:t>
            </w:r>
            <w:r w:rsidR="008025ED">
              <w:rPr>
                <w:rFonts w:ascii="Times New Roman" w:eastAsia="Times New Roman" w:hAnsi="Times New Roman" w:cs="Times New Roman"/>
                <w:sz w:val="24"/>
                <w:szCs w:val="24"/>
                <w:highlight w:val="green"/>
                <w:lang w:eastAsia="el-GR"/>
              </w:rPr>
              <w:t>**</w:t>
            </w:r>
          </w:p>
        </w:tc>
        <w:tc>
          <w:tcPr>
            <w:tcW w:w="567" w:type="dxa"/>
            <w:tcBorders>
              <w:top w:val="single" w:sz="4" w:space="0" w:color="auto"/>
              <w:left w:val="single" w:sz="4" w:space="0" w:color="auto"/>
              <w:bottom w:val="single" w:sz="4" w:space="0" w:color="auto"/>
              <w:right w:val="single" w:sz="4" w:space="0" w:color="auto"/>
            </w:tcBorders>
          </w:tcPr>
          <w:p w14:paraId="03ABFFF6" w14:textId="77777777" w:rsidR="003C62F1" w:rsidRPr="00717259" w:rsidRDefault="003C62F1" w:rsidP="003C62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3</w:t>
            </w:r>
          </w:p>
        </w:tc>
        <w:tc>
          <w:tcPr>
            <w:tcW w:w="572" w:type="dxa"/>
            <w:tcBorders>
              <w:top w:val="single" w:sz="4" w:space="0" w:color="auto"/>
              <w:left w:val="single" w:sz="4" w:space="0" w:color="auto"/>
              <w:bottom w:val="single" w:sz="4" w:space="0" w:color="auto"/>
              <w:right w:val="single" w:sz="4" w:space="0" w:color="auto"/>
            </w:tcBorders>
          </w:tcPr>
          <w:p w14:paraId="788723F4" w14:textId="77777777" w:rsidR="003C62F1" w:rsidRPr="00717259" w:rsidRDefault="003C62F1" w:rsidP="003C62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87" w:type="dxa"/>
            <w:tcBorders>
              <w:top w:val="single" w:sz="4" w:space="0" w:color="auto"/>
              <w:left w:val="single" w:sz="4" w:space="0" w:color="auto"/>
              <w:bottom w:val="single" w:sz="4" w:space="0" w:color="auto"/>
              <w:right w:val="single" w:sz="4" w:space="0" w:color="auto"/>
            </w:tcBorders>
          </w:tcPr>
          <w:p w14:paraId="737B528E" w14:textId="77777777" w:rsidR="003C62F1" w:rsidRPr="00717259" w:rsidRDefault="003C62F1" w:rsidP="003C62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green"/>
                <w:lang w:eastAsia="el-GR"/>
              </w:rPr>
            </w:pPr>
            <w:r w:rsidRPr="00717259">
              <w:rPr>
                <w:rFonts w:ascii="Times New Roman" w:eastAsia="Times New Roman" w:hAnsi="Times New Roman" w:cs="Times New Roman"/>
                <w:sz w:val="24"/>
                <w:szCs w:val="24"/>
                <w:highlight w:val="green"/>
                <w:lang w:eastAsia="el-GR"/>
              </w:rPr>
              <w:t>ΓΕΝ</w:t>
            </w:r>
          </w:p>
        </w:tc>
        <w:tc>
          <w:tcPr>
            <w:tcW w:w="2419" w:type="dxa"/>
            <w:tcBorders>
              <w:top w:val="single" w:sz="4" w:space="0" w:color="auto"/>
              <w:left w:val="single" w:sz="4" w:space="0" w:color="auto"/>
              <w:bottom w:val="single" w:sz="4" w:space="0" w:color="auto"/>
              <w:right w:val="single" w:sz="4" w:space="0" w:color="auto"/>
            </w:tcBorders>
          </w:tcPr>
          <w:p w14:paraId="5D1B08CC" w14:textId="77777777" w:rsidR="003C62F1" w:rsidRPr="00717259" w:rsidRDefault="003C62F1" w:rsidP="003C62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highlight w:val="green"/>
                <w:lang w:eastAsia="el-GR"/>
              </w:rPr>
              <w:t>Καταργήθηκε</w:t>
            </w:r>
            <w:r w:rsidRPr="00717259">
              <w:rPr>
                <w:rFonts w:ascii="Times New Roman" w:eastAsia="Times New Roman" w:hAnsi="Times New Roman" w:cs="Times New Roman"/>
                <w:sz w:val="24"/>
                <w:szCs w:val="24"/>
                <w:lang w:eastAsia="el-GR"/>
              </w:rPr>
              <w:t xml:space="preserve"> </w:t>
            </w:r>
          </w:p>
        </w:tc>
        <w:tc>
          <w:tcPr>
            <w:tcW w:w="563" w:type="dxa"/>
            <w:tcBorders>
              <w:top w:val="single" w:sz="4" w:space="0" w:color="auto"/>
              <w:left w:val="single" w:sz="4" w:space="0" w:color="auto"/>
              <w:bottom w:val="single" w:sz="4" w:space="0" w:color="auto"/>
              <w:right w:val="single" w:sz="4" w:space="0" w:color="auto"/>
            </w:tcBorders>
          </w:tcPr>
          <w:p w14:paraId="712D53A5" w14:textId="77777777" w:rsidR="003C62F1" w:rsidRPr="00717259" w:rsidRDefault="003C62F1" w:rsidP="003C62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p>
        </w:tc>
        <w:tc>
          <w:tcPr>
            <w:tcW w:w="571" w:type="dxa"/>
            <w:tcBorders>
              <w:top w:val="single" w:sz="4" w:space="0" w:color="auto"/>
              <w:left w:val="single" w:sz="4" w:space="0" w:color="auto"/>
              <w:bottom w:val="single" w:sz="4" w:space="0" w:color="auto"/>
              <w:right w:val="single" w:sz="4" w:space="0" w:color="auto"/>
            </w:tcBorders>
          </w:tcPr>
          <w:p w14:paraId="72EEE377" w14:textId="77777777" w:rsidR="003C62F1" w:rsidRPr="00717259" w:rsidRDefault="003C62F1" w:rsidP="003C62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993" w:type="dxa"/>
            <w:tcBorders>
              <w:top w:val="single" w:sz="4" w:space="0" w:color="auto"/>
              <w:left w:val="single" w:sz="4" w:space="0" w:color="auto"/>
              <w:bottom w:val="single" w:sz="4" w:space="0" w:color="auto"/>
              <w:right w:val="single" w:sz="4" w:space="0" w:color="auto"/>
            </w:tcBorders>
          </w:tcPr>
          <w:p w14:paraId="51993641" w14:textId="77777777" w:rsidR="003C62F1" w:rsidRPr="00717259" w:rsidRDefault="003C62F1" w:rsidP="003C62F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r>
      <w:tr w:rsidR="00C06520" w:rsidRPr="00717259" w14:paraId="0036153E" w14:textId="77777777" w:rsidTr="005D04FE">
        <w:trPr>
          <w:trHeight w:val="39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4508F343"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p>
        </w:tc>
        <w:tc>
          <w:tcPr>
            <w:tcW w:w="567" w:type="dxa"/>
            <w:tcBorders>
              <w:top w:val="single" w:sz="4" w:space="0" w:color="auto"/>
              <w:left w:val="single" w:sz="4" w:space="0" w:color="auto"/>
              <w:bottom w:val="single" w:sz="4" w:space="0" w:color="auto"/>
              <w:right w:val="single" w:sz="4" w:space="0" w:color="auto"/>
            </w:tcBorders>
          </w:tcPr>
          <w:p w14:paraId="03691FCB"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572" w:type="dxa"/>
            <w:tcBorders>
              <w:top w:val="single" w:sz="4" w:space="0" w:color="auto"/>
              <w:left w:val="single" w:sz="4" w:space="0" w:color="auto"/>
              <w:bottom w:val="single" w:sz="4" w:space="0" w:color="auto"/>
              <w:right w:val="single" w:sz="4" w:space="0" w:color="auto"/>
            </w:tcBorders>
          </w:tcPr>
          <w:p w14:paraId="72F5690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987" w:type="dxa"/>
            <w:tcBorders>
              <w:top w:val="single" w:sz="4" w:space="0" w:color="auto"/>
              <w:left w:val="single" w:sz="4" w:space="0" w:color="auto"/>
              <w:bottom w:val="single" w:sz="4" w:space="0" w:color="auto"/>
              <w:right w:val="single" w:sz="4" w:space="0" w:color="auto"/>
            </w:tcBorders>
          </w:tcPr>
          <w:p w14:paraId="4BCB8A9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2419" w:type="dxa"/>
            <w:tcBorders>
              <w:top w:val="single" w:sz="4" w:space="0" w:color="auto"/>
              <w:left w:val="single" w:sz="4" w:space="0" w:color="auto"/>
              <w:bottom w:val="single" w:sz="4" w:space="0" w:color="auto"/>
              <w:right w:val="single" w:sz="4" w:space="0" w:color="auto"/>
            </w:tcBorders>
          </w:tcPr>
          <w:p w14:paraId="5A9164C0"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lightGray"/>
                <w:lang w:eastAsia="el-GR"/>
              </w:rPr>
            </w:pPr>
            <w:r w:rsidRPr="00717259">
              <w:rPr>
                <w:rFonts w:ascii="Times New Roman" w:eastAsia="Times New Roman" w:hAnsi="Times New Roman" w:cs="Times New Roman"/>
                <w:sz w:val="24"/>
                <w:szCs w:val="24"/>
                <w:highlight w:val="lightGray"/>
                <w:lang w:eastAsia="el-GR"/>
              </w:rPr>
              <w:t xml:space="preserve">Διαχείριση Δεδομένων </w:t>
            </w:r>
          </w:p>
        </w:tc>
        <w:tc>
          <w:tcPr>
            <w:tcW w:w="563" w:type="dxa"/>
            <w:tcBorders>
              <w:top w:val="single" w:sz="4" w:space="0" w:color="auto"/>
              <w:left w:val="single" w:sz="4" w:space="0" w:color="auto"/>
              <w:bottom w:val="single" w:sz="4" w:space="0" w:color="auto"/>
              <w:right w:val="single" w:sz="4" w:space="0" w:color="auto"/>
            </w:tcBorders>
          </w:tcPr>
          <w:p w14:paraId="16D3110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3</w:t>
            </w:r>
          </w:p>
        </w:tc>
        <w:tc>
          <w:tcPr>
            <w:tcW w:w="571" w:type="dxa"/>
            <w:tcBorders>
              <w:top w:val="single" w:sz="4" w:space="0" w:color="auto"/>
              <w:left w:val="single" w:sz="4" w:space="0" w:color="auto"/>
              <w:bottom w:val="single" w:sz="4" w:space="0" w:color="auto"/>
              <w:right w:val="single" w:sz="4" w:space="0" w:color="auto"/>
            </w:tcBorders>
          </w:tcPr>
          <w:p w14:paraId="3A4166B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3" w:type="dxa"/>
            <w:tcBorders>
              <w:top w:val="single" w:sz="4" w:space="0" w:color="auto"/>
              <w:left w:val="single" w:sz="4" w:space="0" w:color="auto"/>
              <w:bottom w:val="single" w:sz="4" w:space="0" w:color="auto"/>
              <w:right w:val="single" w:sz="4" w:space="0" w:color="auto"/>
            </w:tcBorders>
          </w:tcPr>
          <w:p w14:paraId="7A0DD87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lightGray"/>
                <w:lang w:eastAsia="el-GR"/>
              </w:rPr>
            </w:pPr>
            <w:r w:rsidRPr="00717259">
              <w:rPr>
                <w:rFonts w:ascii="Times New Roman" w:eastAsia="Times New Roman" w:hAnsi="Times New Roman" w:cs="Times New Roman"/>
                <w:sz w:val="24"/>
                <w:szCs w:val="24"/>
                <w:highlight w:val="lightGray"/>
                <w:lang w:eastAsia="el-GR"/>
              </w:rPr>
              <w:t>ΠΛΗ</w:t>
            </w:r>
          </w:p>
        </w:tc>
      </w:tr>
      <w:tr w:rsidR="00C06520" w:rsidRPr="00717259" w14:paraId="470345AD" w14:textId="77777777" w:rsidTr="005D04FE">
        <w:trPr>
          <w:trHeight w:val="39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5D98E11"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p>
        </w:tc>
        <w:tc>
          <w:tcPr>
            <w:tcW w:w="567" w:type="dxa"/>
            <w:tcBorders>
              <w:top w:val="single" w:sz="4" w:space="0" w:color="auto"/>
              <w:left w:val="single" w:sz="4" w:space="0" w:color="auto"/>
              <w:bottom w:val="single" w:sz="4" w:space="0" w:color="auto"/>
              <w:right w:val="single" w:sz="4" w:space="0" w:color="auto"/>
            </w:tcBorders>
          </w:tcPr>
          <w:p w14:paraId="762BF1E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572" w:type="dxa"/>
            <w:tcBorders>
              <w:top w:val="single" w:sz="4" w:space="0" w:color="auto"/>
              <w:left w:val="single" w:sz="4" w:space="0" w:color="auto"/>
              <w:bottom w:val="single" w:sz="4" w:space="0" w:color="auto"/>
              <w:right w:val="single" w:sz="4" w:space="0" w:color="auto"/>
            </w:tcBorders>
          </w:tcPr>
          <w:p w14:paraId="0EEBF6F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987" w:type="dxa"/>
            <w:tcBorders>
              <w:top w:val="single" w:sz="4" w:space="0" w:color="auto"/>
              <w:left w:val="single" w:sz="4" w:space="0" w:color="auto"/>
              <w:bottom w:val="single" w:sz="4" w:space="0" w:color="auto"/>
              <w:right w:val="single" w:sz="4" w:space="0" w:color="auto"/>
            </w:tcBorders>
          </w:tcPr>
          <w:p w14:paraId="0D6E700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2419" w:type="dxa"/>
            <w:tcBorders>
              <w:top w:val="single" w:sz="4" w:space="0" w:color="auto"/>
              <w:left w:val="single" w:sz="4" w:space="0" w:color="auto"/>
              <w:bottom w:val="single" w:sz="4" w:space="0" w:color="auto"/>
              <w:right w:val="single" w:sz="4" w:space="0" w:color="auto"/>
            </w:tcBorders>
          </w:tcPr>
          <w:p w14:paraId="60CC472E"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lightGray"/>
                <w:lang w:eastAsia="el-GR"/>
              </w:rPr>
            </w:pPr>
            <w:r w:rsidRPr="00717259">
              <w:rPr>
                <w:rFonts w:ascii="Times New Roman" w:eastAsia="Times New Roman" w:hAnsi="Times New Roman" w:cs="Times New Roman"/>
                <w:sz w:val="24"/>
                <w:szCs w:val="24"/>
                <w:highlight w:val="lightGray"/>
                <w:lang w:eastAsia="el-GR"/>
              </w:rPr>
              <w:t>Ειδικά Θέματα Εφαρμοσμένων Μαθηματικών</w:t>
            </w:r>
            <w:r w:rsidRPr="00717259">
              <w:rPr>
                <w:rFonts w:ascii="Times New Roman" w:eastAsia="Times New Roman" w:hAnsi="Times New Roman" w:cs="Times New Roman"/>
                <w:color w:val="7030A0"/>
                <w:sz w:val="24"/>
                <w:szCs w:val="24"/>
                <w:highlight w:val="lightGray"/>
                <w:lang w:eastAsia="el-GR"/>
              </w:rPr>
              <w:t xml:space="preserve"> </w:t>
            </w:r>
          </w:p>
        </w:tc>
        <w:tc>
          <w:tcPr>
            <w:tcW w:w="563" w:type="dxa"/>
            <w:tcBorders>
              <w:top w:val="single" w:sz="4" w:space="0" w:color="auto"/>
              <w:left w:val="single" w:sz="4" w:space="0" w:color="auto"/>
              <w:bottom w:val="single" w:sz="4" w:space="0" w:color="auto"/>
              <w:right w:val="single" w:sz="4" w:space="0" w:color="auto"/>
            </w:tcBorders>
          </w:tcPr>
          <w:p w14:paraId="17D3A7F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3</w:t>
            </w:r>
          </w:p>
        </w:tc>
        <w:tc>
          <w:tcPr>
            <w:tcW w:w="571" w:type="dxa"/>
            <w:tcBorders>
              <w:top w:val="single" w:sz="4" w:space="0" w:color="auto"/>
              <w:left w:val="single" w:sz="4" w:space="0" w:color="auto"/>
              <w:bottom w:val="single" w:sz="4" w:space="0" w:color="auto"/>
              <w:right w:val="single" w:sz="4" w:space="0" w:color="auto"/>
            </w:tcBorders>
          </w:tcPr>
          <w:p w14:paraId="2DDFC36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3" w:type="dxa"/>
            <w:tcBorders>
              <w:top w:val="single" w:sz="4" w:space="0" w:color="auto"/>
              <w:left w:val="single" w:sz="4" w:space="0" w:color="auto"/>
              <w:bottom w:val="single" w:sz="4" w:space="0" w:color="auto"/>
              <w:right w:val="single" w:sz="4" w:space="0" w:color="auto"/>
            </w:tcBorders>
          </w:tcPr>
          <w:p w14:paraId="7C579530"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lightGray"/>
                <w:lang w:eastAsia="el-GR"/>
              </w:rPr>
            </w:pPr>
            <w:r w:rsidRPr="00717259">
              <w:rPr>
                <w:rFonts w:ascii="Times New Roman" w:eastAsia="Times New Roman" w:hAnsi="Times New Roman" w:cs="Times New Roman"/>
                <w:sz w:val="24"/>
                <w:szCs w:val="24"/>
                <w:highlight w:val="lightGray"/>
                <w:lang w:eastAsia="el-GR"/>
              </w:rPr>
              <w:t>ΜΑΘ</w:t>
            </w:r>
          </w:p>
        </w:tc>
      </w:tr>
    </w:tbl>
    <w:p w14:paraId="6394E5C5"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p>
    <w:p w14:paraId="623FB44B" w14:textId="77777777" w:rsidR="00C06520" w:rsidRPr="00717259" w:rsidRDefault="00C06520" w:rsidP="00C06520">
      <w:pPr>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3256"/>
        <w:gridCol w:w="567"/>
        <w:gridCol w:w="571"/>
        <w:gridCol w:w="988"/>
        <w:gridCol w:w="2414"/>
        <w:gridCol w:w="567"/>
        <w:gridCol w:w="563"/>
        <w:gridCol w:w="997"/>
      </w:tblGrid>
      <w:tr w:rsidR="00C06520" w:rsidRPr="00717259" w14:paraId="24A8793A" w14:textId="77777777" w:rsidTr="005D04FE">
        <w:trPr>
          <w:cantSplit/>
          <w:trHeight w:val="1134"/>
          <w:jc w:val="center"/>
        </w:trPr>
        <w:tc>
          <w:tcPr>
            <w:tcW w:w="3256" w:type="dxa"/>
            <w:tcBorders>
              <w:top w:val="single" w:sz="4" w:space="0" w:color="auto"/>
            </w:tcBorders>
            <w:shd w:val="clear" w:color="auto" w:fill="33CCCC"/>
            <w:vAlign w:val="bottom"/>
          </w:tcPr>
          <w:p w14:paraId="40F4998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lastRenderedPageBreak/>
              <w:t xml:space="preserve">Μαθήματα παλαιού προγράμματος μητρώα </w:t>
            </w:r>
          </w:p>
          <w:p w14:paraId="02B1D82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Σ01-10 και Σ11-</w:t>
            </w:r>
            <w:r w:rsidR="00BB1AA5">
              <w:rPr>
                <w:rFonts w:ascii="Times New Roman" w:eastAsia="Times New Roman" w:hAnsi="Times New Roman" w:cs="Times New Roman"/>
                <w:b/>
                <w:bCs/>
                <w:sz w:val="24"/>
                <w:szCs w:val="24"/>
                <w:lang w:eastAsia="el-GR"/>
              </w:rPr>
              <w:t>Σ</w:t>
            </w:r>
            <w:r w:rsidRPr="00717259">
              <w:rPr>
                <w:rFonts w:ascii="Times New Roman" w:eastAsia="Times New Roman" w:hAnsi="Times New Roman" w:cs="Times New Roman"/>
                <w:b/>
                <w:bCs/>
                <w:sz w:val="24"/>
                <w:szCs w:val="24"/>
                <w:lang w:eastAsia="el-GR"/>
              </w:rPr>
              <w:t>16</w:t>
            </w:r>
          </w:p>
          <w:p w14:paraId="7BBE5EC1"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Μαθήματα 4</w:t>
            </w:r>
            <w:r w:rsidRPr="00717259">
              <w:rPr>
                <w:rFonts w:ascii="Times New Roman" w:eastAsia="Times New Roman" w:hAnsi="Times New Roman" w:cs="Times New Roman"/>
                <w:b/>
                <w:bCs/>
                <w:sz w:val="24"/>
                <w:szCs w:val="24"/>
                <w:vertAlign w:val="superscript"/>
                <w:lang w:eastAsia="el-GR"/>
              </w:rPr>
              <w:t>ου</w:t>
            </w:r>
            <w:r w:rsidRPr="00717259">
              <w:rPr>
                <w:rFonts w:ascii="Times New Roman" w:eastAsia="Times New Roman" w:hAnsi="Times New Roman" w:cs="Times New Roman"/>
                <w:b/>
                <w:bCs/>
                <w:sz w:val="24"/>
                <w:szCs w:val="24"/>
                <w:lang w:eastAsia="el-GR"/>
              </w:rPr>
              <w:t xml:space="preserve"> εξαμήνου</w:t>
            </w:r>
          </w:p>
        </w:tc>
        <w:tc>
          <w:tcPr>
            <w:tcW w:w="567" w:type="dxa"/>
            <w:tcBorders>
              <w:top w:val="single" w:sz="4" w:space="0" w:color="auto"/>
            </w:tcBorders>
            <w:shd w:val="clear" w:color="auto" w:fill="33CCCC"/>
          </w:tcPr>
          <w:p w14:paraId="5146055B"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ΕΞ</w:t>
            </w:r>
          </w:p>
        </w:tc>
        <w:tc>
          <w:tcPr>
            <w:tcW w:w="571" w:type="dxa"/>
            <w:tcBorders>
              <w:top w:val="single" w:sz="4" w:space="0" w:color="auto"/>
            </w:tcBorders>
            <w:shd w:val="clear" w:color="auto" w:fill="33CCCC"/>
            <w:textDirection w:val="btLr"/>
          </w:tcPr>
          <w:p w14:paraId="06484C8E" w14:textId="77777777" w:rsidR="00C06520" w:rsidRPr="00717259" w:rsidRDefault="00C06520" w:rsidP="00C06520">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Τ/Σ</w:t>
            </w:r>
          </w:p>
        </w:tc>
        <w:tc>
          <w:tcPr>
            <w:tcW w:w="988" w:type="dxa"/>
            <w:tcBorders>
              <w:top w:val="single" w:sz="4" w:space="0" w:color="auto"/>
            </w:tcBorders>
            <w:shd w:val="clear" w:color="auto" w:fill="33CCCC"/>
          </w:tcPr>
          <w:p w14:paraId="1EAD848F"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ΠΕΔΙΟ</w:t>
            </w:r>
          </w:p>
        </w:tc>
        <w:tc>
          <w:tcPr>
            <w:tcW w:w="2414" w:type="dxa"/>
            <w:tcBorders>
              <w:top w:val="single" w:sz="4" w:space="0" w:color="auto"/>
            </w:tcBorders>
            <w:shd w:val="clear" w:color="auto" w:fill="33CCCC"/>
          </w:tcPr>
          <w:p w14:paraId="01C3126F"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Μαθήματα νέου προγράμματος</w:t>
            </w:r>
          </w:p>
        </w:tc>
        <w:tc>
          <w:tcPr>
            <w:tcW w:w="567" w:type="dxa"/>
            <w:tcBorders>
              <w:top w:val="single" w:sz="4" w:space="0" w:color="auto"/>
            </w:tcBorders>
            <w:shd w:val="clear" w:color="auto" w:fill="33CCCC"/>
          </w:tcPr>
          <w:p w14:paraId="33A6CD7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ΕΞ</w:t>
            </w:r>
          </w:p>
        </w:tc>
        <w:tc>
          <w:tcPr>
            <w:tcW w:w="563" w:type="dxa"/>
            <w:tcBorders>
              <w:top w:val="single" w:sz="4" w:space="0" w:color="auto"/>
            </w:tcBorders>
            <w:shd w:val="clear" w:color="auto" w:fill="33CCCC"/>
            <w:textDirection w:val="btLr"/>
          </w:tcPr>
          <w:p w14:paraId="21244CD5" w14:textId="77777777" w:rsidR="00C06520" w:rsidRPr="00717259" w:rsidRDefault="00C06520" w:rsidP="00C06520">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Τ/Σ</w:t>
            </w:r>
          </w:p>
        </w:tc>
        <w:tc>
          <w:tcPr>
            <w:tcW w:w="997" w:type="dxa"/>
            <w:tcBorders>
              <w:top w:val="single" w:sz="4" w:space="0" w:color="auto"/>
            </w:tcBorders>
            <w:shd w:val="clear" w:color="auto" w:fill="33CCCC"/>
          </w:tcPr>
          <w:p w14:paraId="08A45DA0"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ΠΕΔΙΟ</w:t>
            </w:r>
          </w:p>
        </w:tc>
      </w:tr>
      <w:tr w:rsidR="00C06520" w:rsidRPr="00717259" w14:paraId="57F6A282" w14:textId="77777777" w:rsidTr="005D04FE">
        <w:trPr>
          <w:cantSplit/>
          <w:trHeight w:val="363"/>
          <w:jc w:val="center"/>
        </w:trPr>
        <w:tc>
          <w:tcPr>
            <w:tcW w:w="3256" w:type="dxa"/>
            <w:shd w:val="clear" w:color="auto" w:fill="auto"/>
            <w:vAlign w:val="center"/>
          </w:tcPr>
          <w:p w14:paraId="6E3F5F17"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l-GR"/>
              </w:rPr>
            </w:pPr>
            <w:r w:rsidRPr="00717259">
              <w:rPr>
                <w:rFonts w:ascii="Times New Roman" w:eastAsia="Times New Roman" w:hAnsi="Times New Roman" w:cs="Times New Roman"/>
                <w:sz w:val="24"/>
                <w:szCs w:val="24"/>
                <w:lang w:eastAsia="el-GR"/>
              </w:rPr>
              <w:t>Αναλογιστικά Μαθηματικά</w:t>
            </w:r>
          </w:p>
        </w:tc>
        <w:tc>
          <w:tcPr>
            <w:tcW w:w="567" w:type="dxa"/>
          </w:tcPr>
          <w:p w14:paraId="102FD7F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4</w:t>
            </w:r>
          </w:p>
        </w:tc>
        <w:tc>
          <w:tcPr>
            <w:tcW w:w="571" w:type="dxa"/>
          </w:tcPr>
          <w:p w14:paraId="167CD3B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88" w:type="dxa"/>
          </w:tcPr>
          <w:p w14:paraId="4DD28A5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ΑΝΑ</w:t>
            </w:r>
          </w:p>
        </w:tc>
        <w:tc>
          <w:tcPr>
            <w:tcW w:w="2414" w:type="dxa"/>
            <w:vAlign w:val="center"/>
          </w:tcPr>
          <w:p w14:paraId="2111FF4D" w14:textId="77777777" w:rsidR="00AF2356" w:rsidRPr="00717259" w:rsidRDefault="00C06520" w:rsidP="0056060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Αναλογιστικά Μαθηματικά</w:t>
            </w:r>
            <w:r w:rsidR="00D666FA" w:rsidRPr="00717259">
              <w:rPr>
                <w:rFonts w:ascii="Times New Roman" w:eastAsia="Times New Roman" w:hAnsi="Times New Roman" w:cs="Times New Roman"/>
                <w:sz w:val="24"/>
                <w:szCs w:val="24"/>
                <w:lang w:eastAsia="el-GR"/>
              </w:rPr>
              <w:t xml:space="preserve"> </w:t>
            </w:r>
          </w:p>
        </w:tc>
        <w:tc>
          <w:tcPr>
            <w:tcW w:w="567" w:type="dxa"/>
          </w:tcPr>
          <w:p w14:paraId="4A7C02B1"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5</w:t>
            </w:r>
          </w:p>
        </w:tc>
        <w:tc>
          <w:tcPr>
            <w:tcW w:w="563" w:type="dxa"/>
          </w:tcPr>
          <w:p w14:paraId="1280125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97" w:type="dxa"/>
          </w:tcPr>
          <w:p w14:paraId="564CB633"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ΑΝΑ</w:t>
            </w:r>
          </w:p>
        </w:tc>
      </w:tr>
      <w:tr w:rsidR="00C06520" w:rsidRPr="00717259" w14:paraId="7751FDA1" w14:textId="77777777" w:rsidTr="005D04FE">
        <w:trPr>
          <w:cantSplit/>
          <w:trHeight w:val="363"/>
          <w:jc w:val="center"/>
        </w:trPr>
        <w:tc>
          <w:tcPr>
            <w:tcW w:w="3256" w:type="dxa"/>
            <w:shd w:val="clear" w:color="auto" w:fill="auto"/>
            <w:vAlign w:val="center"/>
          </w:tcPr>
          <w:p w14:paraId="2BC54938"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l-GR"/>
              </w:rPr>
            </w:pPr>
            <w:r w:rsidRPr="00717259">
              <w:rPr>
                <w:rFonts w:ascii="Times New Roman" w:eastAsia="Times New Roman" w:hAnsi="Times New Roman" w:cs="Times New Roman"/>
                <w:sz w:val="24"/>
                <w:szCs w:val="24"/>
                <w:lang w:eastAsia="el-GR"/>
              </w:rPr>
              <w:t>Αρχές Χρηματοοικονομικής</w:t>
            </w:r>
          </w:p>
        </w:tc>
        <w:tc>
          <w:tcPr>
            <w:tcW w:w="567" w:type="dxa"/>
          </w:tcPr>
          <w:p w14:paraId="4A96A3B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4</w:t>
            </w:r>
          </w:p>
        </w:tc>
        <w:tc>
          <w:tcPr>
            <w:tcW w:w="571" w:type="dxa"/>
          </w:tcPr>
          <w:p w14:paraId="10136A11"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Υ</w:t>
            </w:r>
          </w:p>
        </w:tc>
        <w:tc>
          <w:tcPr>
            <w:tcW w:w="988" w:type="dxa"/>
          </w:tcPr>
          <w:p w14:paraId="53D8C5B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ΟΙΚ</w:t>
            </w:r>
          </w:p>
        </w:tc>
        <w:tc>
          <w:tcPr>
            <w:tcW w:w="2414" w:type="dxa"/>
            <w:vAlign w:val="center"/>
          </w:tcPr>
          <w:p w14:paraId="3E252E5B"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l-GR"/>
              </w:rPr>
            </w:pPr>
            <w:r w:rsidRPr="00717259">
              <w:rPr>
                <w:rFonts w:ascii="Times New Roman" w:eastAsia="Times New Roman" w:hAnsi="Times New Roman" w:cs="Times New Roman"/>
                <w:sz w:val="24"/>
                <w:szCs w:val="24"/>
                <w:lang w:eastAsia="el-GR"/>
              </w:rPr>
              <w:t>Αρχές Χρηματοοικονομικής</w:t>
            </w:r>
          </w:p>
        </w:tc>
        <w:tc>
          <w:tcPr>
            <w:tcW w:w="567" w:type="dxa"/>
          </w:tcPr>
          <w:p w14:paraId="33703A18"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4</w:t>
            </w:r>
          </w:p>
        </w:tc>
        <w:tc>
          <w:tcPr>
            <w:tcW w:w="563" w:type="dxa"/>
          </w:tcPr>
          <w:p w14:paraId="737166CF"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Ε</w:t>
            </w:r>
          </w:p>
        </w:tc>
        <w:tc>
          <w:tcPr>
            <w:tcW w:w="997" w:type="dxa"/>
          </w:tcPr>
          <w:p w14:paraId="608206F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ΟΙΚ</w:t>
            </w:r>
          </w:p>
        </w:tc>
      </w:tr>
      <w:tr w:rsidR="00C06520" w:rsidRPr="00717259" w14:paraId="59ECA05A" w14:textId="77777777" w:rsidTr="005D04FE">
        <w:trPr>
          <w:cantSplit/>
          <w:trHeight w:val="363"/>
          <w:jc w:val="center"/>
        </w:trPr>
        <w:tc>
          <w:tcPr>
            <w:tcW w:w="3256" w:type="dxa"/>
            <w:shd w:val="clear" w:color="auto" w:fill="auto"/>
            <w:vAlign w:val="center"/>
          </w:tcPr>
          <w:p w14:paraId="1F7C09C5"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l-GR"/>
              </w:rPr>
            </w:pPr>
            <w:r w:rsidRPr="00717259">
              <w:rPr>
                <w:rFonts w:ascii="Times New Roman" w:eastAsia="Times New Roman" w:hAnsi="Times New Roman" w:cs="Times New Roman"/>
                <w:sz w:val="24"/>
                <w:szCs w:val="24"/>
                <w:lang w:eastAsia="el-GR"/>
              </w:rPr>
              <w:t>Ασφαλίσεις Ζωής Ι</w:t>
            </w:r>
          </w:p>
        </w:tc>
        <w:tc>
          <w:tcPr>
            <w:tcW w:w="567" w:type="dxa"/>
          </w:tcPr>
          <w:p w14:paraId="748F7CD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4</w:t>
            </w:r>
          </w:p>
        </w:tc>
        <w:tc>
          <w:tcPr>
            <w:tcW w:w="571" w:type="dxa"/>
          </w:tcPr>
          <w:p w14:paraId="3FB53FBD"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88" w:type="dxa"/>
          </w:tcPr>
          <w:p w14:paraId="275B046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ΑΝΑ</w:t>
            </w:r>
          </w:p>
        </w:tc>
        <w:tc>
          <w:tcPr>
            <w:tcW w:w="2414" w:type="dxa"/>
          </w:tcPr>
          <w:p w14:paraId="69C5064F"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Αναλογιστικά Μοντέλα Συμβάντων Ζωής Ι</w:t>
            </w:r>
          </w:p>
        </w:tc>
        <w:tc>
          <w:tcPr>
            <w:tcW w:w="567" w:type="dxa"/>
          </w:tcPr>
          <w:p w14:paraId="4690008E"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4</w:t>
            </w:r>
          </w:p>
        </w:tc>
        <w:tc>
          <w:tcPr>
            <w:tcW w:w="563" w:type="dxa"/>
          </w:tcPr>
          <w:p w14:paraId="1D722B18"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97" w:type="dxa"/>
          </w:tcPr>
          <w:p w14:paraId="3FEBF39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ΑΝΑ</w:t>
            </w:r>
          </w:p>
        </w:tc>
      </w:tr>
      <w:tr w:rsidR="00C06520" w:rsidRPr="00717259" w14:paraId="0ECE2909" w14:textId="77777777" w:rsidTr="005D04FE">
        <w:trPr>
          <w:trHeight w:val="397"/>
          <w:jc w:val="center"/>
        </w:trPr>
        <w:tc>
          <w:tcPr>
            <w:tcW w:w="3256" w:type="dxa"/>
            <w:shd w:val="clear" w:color="auto" w:fill="auto"/>
            <w:vAlign w:val="center"/>
          </w:tcPr>
          <w:p w14:paraId="65D074E2"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Στατιστική Ι: Εκτιμητική</w:t>
            </w:r>
          </w:p>
        </w:tc>
        <w:tc>
          <w:tcPr>
            <w:tcW w:w="567" w:type="dxa"/>
          </w:tcPr>
          <w:p w14:paraId="0920FA4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4</w:t>
            </w:r>
          </w:p>
        </w:tc>
        <w:tc>
          <w:tcPr>
            <w:tcW w:w="571" w:type="dxa"/>
          </w:tcPr>
          <w:p w14:paraId="512EA9D8"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88" w:type="dxa"/>
          </w:tcPr>
          <w:p w14:paraId="0636AFD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c>
          <w:tcPr>
            <w:tcW w:w="2414" w:type="dxa"/>
          </w:tcPr>
          <w:p w14:paraId="7B03B16D"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Στατιστική Ι: Εκτιμητική</w:t>
            </w:r>
          </w:p>
        </w:tc>
        <w:tc>
          <w:tcPr>
            <w:tcW w:w="567" w:type="dxa"/>
          </w:tcPr>
          <w:p w14:paraId="57BA8DE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4</w:t>
            </w:r>
          </w:p>
        </w:tc>
        <w:tc>
          <w:tcPr>
            <w:tcW w:w="563" w:type="dxa"/>
          </w:tcPr>
          <w:p w14:paraId="2AE2683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97" w:type="dxa"/>
          </w:tcPr>
          <w:p w14:paraId="4AC5515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r>
      <w:tr w:rsidR="00C06520" w:rsidRPr="00717259" w14:paraId="667A19FA" w14:textId="77777777" w:rsidTr="005D04FE">
        <w:trPr>
          <w:trHeight w:val="397"/>
          <w:jc w:val="center"/>
        </w:trPr>
        <w:tc>
          <w:tcPr>
            <w:tcW w:w="3256" w:type="dxa"/>
            <w:shd w:val="clear" w:color="auto" w:fill="auto"/>
            <w:vAlign w:val="center"/>
          </w:tcPr>
          <w:p w14:paraId="1608FB1D"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Ασφαλίσεις Ζωής και Υγείας</w:t>
            </w:r>
          </w:p>
        </w:tc>
        <w:tc>
          <w:tcPr>
            <w:tcW w:w="567" w:type="dxa"/>
          </w:tcPr>
          <w:p w14:paraId="71964DE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4</w:t>
            </w:r>
          </w:p>
        </w:tc>
        <w:tc>
          <w:tcPr>
            <w:tcW w:w="571" w:type="dxa"/>
          </w:tcPr>
          <w:p w14:paraId="2E37132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88" w:type="dxa"/>
          </w:tcPr>
          <w:p w14:paraId="11E755D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ΑΣΦ</w:t>
            </w:r>
          </w:p>
        </w:tc>
        <w:tc>
          <w:tcPr>
            <w:tcW w:w="2414" w:type="dxa"/>
            <w:vAlign w:val="center"/>
          </w:tcPr>
          <w:p w14:paraId="72D46D7F"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Ασφαλίσεις Φυσικών Προσώπων</w:t>
            </w:r>
          </w:p>
        </w:tc>
        <w:tc>
          <w:tcPr>
            <w:tcW w:w="567" w:type="dxa"/>
          </w:tcPr>
          <w:p w14:paraId="5A7985E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4</w:t>
            </w:r>
          </w:p>
        </w:tc>
        <w:tc>
          <w:tcPr>
            <w:tcW w:w="563" w:type="dxa"/>
          </w:tcPr>
          <w:p w14:paraId="031347B1"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7" w:type="dxa"/>
          </w:tcPr>
          <w:p w14:paraId="15B1F113"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ΑΣΦ</w:t>
            </w:r>
          </w:p>
        </w:tc>
      </w:tr>
      <w:tr w:rsidR="00C06520" w:rsidRPr="00717259" w14:paraId="45FF48C7" w14:textId="77777777" w:rsidTr="005D04FE">
        <w:trPr>
          <w:trHeight w:val="397"/>
          <w:jc w:val="center"/>
        </w:trPr>
        <w:tc>
          <w:tcPr>
            <w:tcW w:w="3256" w:type="dxa"/>
            <w:shd w:val="clear" w:color="auto" w:fill="auto"/>
            <w:vAlign w:val="center"/>
          </w:tcPr>
          <w:p w14:paraId="754385E0"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Διαφορικές Εξισώσεις</w:t>
            </w:r>
          </w:p>
        </w:tc>
        <w:tc>
          <w:tcPr>
            <w:tcW w:w="567" w:type="dxa"/>
          </w:tcPr>
          <w:p w14:paraId="3A73DE7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4</w:t>
            </w:r>
          </w:p>
        </w:tc>
        <w:tc>
          <w:tcPr>
            <w:tcW w:w="571" w:type="dxa"/>
          </w:tcPr>
          <w:p w14:paraId="0A2A008E"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88" w:type="dxa"/>
          </w:tcPr>
          <w:p w14:paraId="0863F718"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ΜΑΘ</w:t>
            </w:r>
          </w:p>
        </w:tc>
        <w:tc>
          <w:tcPr>
            <w:tcW w:w="2414" w:type="dxa"/>
            <w:vAlign w:val="center"/>
          </w:tcPr>
          <w:p w14:paraId="7E0B0D56"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Διαφορικές Εξισώσεις</w:t>
            </w:r>
          </w:p>
        </w:tc>
        <w:tc>
          <w:tcPr>
            <w:tcW w:w="567" w:type="dxa"/>
          </w:tcPr>
          <w:p w14:paraId="090B903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4</w:t>
            </w:r>
          </w:p>
        </w:tc>
        <w:tc>
          <w:tcPr>
            <w:tcW w:w="563" w:type="dxa"/>
          </w:tcPr>
          <w:p w14:paraId="1BA9082B"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7" w:type="dxa"/>
          </w:tcPr>
          <w:p w14:paraId="3EAB203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ΜΑΘ</w:t>
            </w:r>
          </w:p>
        </w:tc>
      </w:tr>
      <w:tr w:rsidR="00C06520" w:rsidRPr="00717259" w14:paraId="63B310B7" w14:textId="77777777" w:rsidTr="005D04FE">
        <w:trPr>
          <w:trHeight w:val="397"/>
          <w:jc w:val="center"/>
        </w:trPr>
        <w:tc>
          <w:tcPr>
            <w:tcW w:w="3256" w:type="dxa"/>
            <w:tcBorders>
              <w:bottom w:val="single" w:sz="4" w:space="0" w:color="auto"/>
            </w:tcBorders>
            <w:shd w:val="clear" w:color="auto" w:fill="auto"/>
            <w:vAlign w:val="center"/>
          </w:tcPr>
          <w:p w14:paraId="6D97C49F"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Επιχειρησιακή Έρευνα</w:t>
            </w:r>
          </w:p>
        </w:tc>
        <w:tc>
          <w:tcPr>
            <w:tcW w:w="567" w:type="dxa"/>
            <w:tcBorders>
              <w:bottom w:val="single" w:sz="4" w:space="0" w:color="auto"/>
            </w:tcBorders>
          </w:tcPr>
          <w:p w14:paraId="725EE8CB"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4</w:t>
            </w:r>
          </w:p>
        </w:tc>
        <w:tc>
          <w:tcPr>
            <w:tcW w:w="571" w:type="dxa"/>
            <w:tcBorders>
              <w:bottom w:val="single" w:sz="4" w:space="0" w:color="auto"/>
            </w:tcBorders>
          </w:tcPr>
          <w:p w14:paraId="3E15964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88" w:type="dxa"/>
            <w:tcBorders>
              <w:bottom w:val="single" w:sz="4" w:space="0" w:color="auto"/>
            </w:tcBorders>
          </w:tcPr>
          <w:p w14:paraId="5D32F63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ΜΑΘ</w:t>
            </w:r>
          </w:p>
        </w:tc>
        <w:tc>
          <w:tcPr>
            <w:tcW w:w="2414" w:type="dxa"/>
            <w:tcBorders>
              <w:bottom w:val="single" w:sz="4" w:space="0" w:color="auto"/>
            </w:tcBorders>
            <w:vAlign w:val="center"/>
          </w:tcPr>
          <w:p w14:paraId="071D50D7"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Επιχειρησιακή Έρευνα</w:t>
            </w:r>
          </w:p>
        </w:tc>
        <w:tc>
          <w:tcPr>
            <w:tcW w:w="567" w:type="dxa"/>
            <w:tcBorders>
              <w:bottom w:val="single" w:sz="4" w:space="0" w:color="auto"/>
            </w:tcBorders>
          </w:tcPr>
          <w:p w14:paraId="0AB2F0F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4</w:t>
            </w:r>
          </w:p>
        </w:tc>
        <w:tc>
          <w:tcPr>
            <w:tcW w:w="563" w:type="dxa"/>
            <w:tcBorders>
              <w:bottom w:val="single" w:sz="4" w:space="0" w:color="auto"/>
            </w:tcBorders>
          </w:tcPr>
          <w:p w14:paraId="0DD2272B"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7" w:type="dxa"/>
            <w:tcBorders>
              <w:bottom w:val="single" w:sz="4" w:space="0" w:color="auto"/>
            </w:tcBorders>
          </w:tcPr>
          <w:p w14:paraId="52355963"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ΜΑΘ</w:t>
            </w:r>
          </w:p>
        </w:tc>
      </w:tr>
      <w:tr w:rsidR="00C06520" w:rsidRPr="00717259" w14:paraId="1D8C4D0F" w14:textId="77777777" w:rsidTr="005D04FE">
        <w:trPr>
          <w:trHeight w:val="397"/>
          <w:jc w:val="center"/>
        </w:trPr>
        <w:tc>
          <w:tcPr>
            <w:tcW w:w="3256" w:type="dxa"/>
            <w:shd w:val="clear" w:color="auto" w:fill="FFFFFF"/>
            <w:vAlign w:val="center"/>
          </w:tcPr>
          <w:p w14:paraId="67952FF1"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Επιχειρηματικότητα</w:t>
            </w:r>
          </w:p>
        </w:tc>
        <w:tc>
          <w:tcPr>
            <w:tcW w:w="567" w:type="dxa"/>
            <w:shd w:val="clear" w:color="auto" w:fill="FFFFFF"/>
          </w:tcPr>
          <w:p w14:paraId="615D2D3B"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4</w:t>
            </w:r>
          </w:p>
        </w:tc>
        <w:tc>
          <w:tcPr>
            <w:tcW w:w="571" w:type="dxa"/>
            <w:shd w:val="clear" w:color="auto" w:fill="FFFFFF"/>
          </w:tcPr>
          <w:p w14:paraId="4E9D13DD"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88" w:type="dxa"/>
            <w:shd w:val="clear" w:color="auto" w:fill="FFFFFF"/>
          </w:tcPr>
          <w:p w14:paraId="7B0FE08B"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ΓΕΝ</w:t>
            </w:r>
          </w:p>
        </w:tc>
        <w:tc>
          <w:tcPr>
            <w:tcW w:w="2414" w:type="dxa"/>
            <w:shd w:val="clear" w:color="auto" w:fill="FFFFFF"/>
          </w:tcPr>
          <w:p w14:paraId="2B263DD7"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Επιχειρηματικότητα</w:t>
            </w:r>
          </w:p>
        </w:tc>
        <w:tc>
          <w:tcPr>
            <w:tcW w:w="567" w:type="dxa"/>
            <w:shd w:val="clear" w:color="auto" w:fill="FFFFFF"/>
          </w:tcPr>
          <w:p w14:paraId="751F38FE"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4</w:t>
            </w:r>
          </w:p>
        </w:tc>
        <w:tc>
          <w:tcPr>
            <w:tcW w:w="563" w:type="dxa"/>
            <w:shd w:val="clear" w:color="auto" w:fill="FFFFFF"/>
          </w:tcPr>
          <w:p w14:paraId="49DA6AF3"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7" w:type="dxa"/>
            <w:shd w:val="clear" w:color="auto" w:fill="FFFFFF"/>
          </w:tcPr>
          <w:p w14:paraId="5B45BDB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ΓΕΝ</w:t>
            </w:r>
          </w:p>
        </w:tc>
      </w:tr>
    </w:tbl>
    <w:p w14:paraId="2A74ECAD" w14:textId="77777777" w:rsidR="00C06520" w:rsidRPr="00717259" w:rsidRDefault="00C06520" w:rsidP="00C06520">
      <w:pPr>
        <w:rPr>
          <w:rFonts w:ascii="Times New Roman" w:eastAsia="Times New Roman" w:hAnsi="Times New Roman" w:cs="Times New Roman"/>
          <w:sz w:val="24"/>
          <w:szCs w:val="24"/>
          <w:lang w:eastAsia="x-none"/>
        </w:rPr>
      </w:pPr>
    </w:p>
    <w:p w14:paraId="62A87379" w14:textId="77777777" w:rsidR="00C06520" w:rsidRPr="00717259" w:rsidRDefault="00C06520" w:rsidP="00C06520">
      <w:pPr>
        <w:rPr>
          <w:rFonts w:ascii="Times New Roman" w:eastAsia="Times New Roman" w:hAnsi="Times New Roman" w:cs="Times New Roman"/>
          <w:sz w:val="24"/>
          <w:szCs w:val="24"/>
          <w:lang w:eastAsia="x-none"/>
        </w:rPr>
      </w:pPr>
      <w:r w:rsidRPr="00717259">
        <w:rPr>
          <w:rFonts w:ascii="Times New Roman" w:eastAsia="Times New Roman" w:hAnsi="Times New Roman" w:cs="Times New Roman"/>
          <w:sz w:val="24"/>
          <w:szCs w:val="24"/>
          <w:lang w:eastAsia="x-none"/>
        </w:rPr>
        <w:br w:type="page"/>
      </w:r>
    </w:p>
    <w:p w14:paraId="7362E5DC" w14:textId="33991BE5" w:rsidR="00C06520" w:rsidRPr="00717259" w:rsidRDefault="00C70336" w:rsidP="008C2671">
      <w:pPr>
        <w:overflowPunct w:val="0"/>
        <w:autoSpaceDE w:val="0"/>
        <w:autoSpaceDN w:val="0"/>
        <w:adjustRightInd w:val="0"/>
        <w:spacing w:after="0" w:line="100" w:lineRule="atLeast"/>
        <w:jc w:val="center"/>
        <w:textAlignment w:val="baseline"/>
        <w:rPr>
          <w:rFonts w:ascii="Times New Roman" w:eastAsia="Times New Roman" w:hAnsi="Times New Roman" w:cs="Times New Roman"/>
          <w:b/>
          <w:sz w:val="24"/>
          <w:szCs w:val="24"/>
          <w:lang w:eastAsia="el-GR"/>
        </w:rPr>
      </w:pPr>
      <w:r w:rsidRPr="00717259">
        <w:rPr>
          <w:rFonts w:ascii="Times New Roman" w:eastAsia="Times New Roman" w:hAnsi="Times New Roman" w:cs="Times New Roman"/>
          <w:b/>
          <w:sz w:val="24"/>
          <w:szCs w:val="24"/>
          <w:lang w:eastAsia="el-GR"/>
        </w:rPr>
        <w:lastRenderedPageBreak/>
        <w:t xml:space="preserve">ΙΣΧΥΕΙ ΑΠΟ ΤΟ </w:t>
      </w:r>
      <w:r w:rsidR="00C06520" w:rsidRPr="00717259">
        <w:rPr>
          <w:rFonts w:ascii="Times New Roman" w:eastAsia="Times New Roman" w:hAnsi="Times New Roman" w:cs="Times New Roman"/>
          <w:b/>
          <w:sz w:val="24"/>
          <w:szCs w:val="24"/>
          <w:lang w:eastAsia="x-none"/>
        </w:rPr>
        <w:t>ΑΚΑΔΗΜΑΪΚΟ 2019-20</w:t>
      </w:r>
    </w:p>
    <w:p w14:paraId="34192142" w14:textId="77777777" w:rsidR="00C06520" w:rsidRPr="00717259" w:rsidRDefault="00C06520" w:rsidP="008C2671">
      <w:pPr>
        <w:keepNext/>
        <w:overflowPunct w:val="0"/>
        <w:autoSpaceDE w:val="0"/>
        <w:autoSpaceDN w:val="0"/>
        <w:adjustRightInd w:val="0"/>
        <w:spacing w:after="0" w:line="100" w:lineRule="atLeast"/>
        <w:jc w:val="center"/>
        <w:textAlignment w:val="baseline"/>
        <w:outlineLvl w:val="0"/>
        <w:rPr>
          <w:rFonts w:ascii="Times New Roman" w:eastAsia="Times New Roman" w:hAnsi="Times New Roman" w:cs="Times New Roman"/>
          <w:b/>
          <w:sz w:val="24"/>
          <w:szCs w:val="24"/>
          <w:lang w:val="en-US" w:eastAsia="x-none"/>
        </w:rPr>
      </w:pPr>
      <w:r w:rsidRPr="00717259">
        <w:rPr>
          <w:rFonts w:ascii="Times New Roman" w:eastAsia="Times New Roman" w:hAnsi="Times New Roman" w:cs="Times New Roman"/>
          <w:b/>
          <w:sz w:val="24"/>
          <w:szCs w:val="24"/>
          <w:lang w:val="x-none" w:eastAsia="x-none"/>
        </w:rPr>
        <w:t>Μαθήματα 3ου έτους</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3256"/>
        <w:gridCol w:w="567"/>
        <w:gridCol w:w="571"/>
        <w:gridCol w:w="988"/>
        <w:gridCol w:w="2414"/>
        <w:gridCol w:w="567"/>
        <w:gridCol w:w="567"/>
        <w:gridCol w:w="992"/>
      </w:tblGrid>
      <w:tr w:rsidR="00C06520" w:rsidRPr="00717259" w14:paraId="56E36AEC" w14:textId="77777777" w:rsidTr="005D04FE">
        <w:trPr>
          <w:cantSplit/>
          <w:trHeight w:val="1134"/>
          <w:jc w:val="center"/>
        </w:trPr>
        <w:tc>
          <w:tcPr>
            <w:tcW w:w="3256" w:type="dxa"/>
            <w:tcBorders>
              <w:top w:val="single" w:sz="4" w:space="0" w:color="auto"/>
            </w:tcBorders>
            <w:shd w:val="clear" w:color="auto" w:fill="33CCCC"/>
            <w:vAlign w:val="bottom"/>
          </w:tcPr>
          <w:p w14:paraId="431DB00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 xml:space="preserve">Μαθήματα παλαιού προγράμματος μητρώα </w:t>
            </w:r>
          </w:p>
          <w:p w14:paraId="64F6C838"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Σ01-10 και Σ11-</w:t>
            </w:r>
            <w:r w:rsidR="00791AF3">
              <w:rPr>
                <w:rFonts w:ascii="Times New Roman" w:eastAsia="Times New Roman" w:hAnsi="Times New Roman" w:cs="Times New Roman"/>
                <w:b/>
                <w:bCs/>
                <w:sz w:val="24"/>
                <w:szCs w:val="24"/>
                <w:lang w:eastAsia="el-GR"/>
              </w:rPr>
              <w:t>Σ</w:t>
            </w:r>
            <w:r w:rsidRPr="00717259">
              <w:rPr>
                <w:rFonts w:ascii="Times New Roman" w:eastAsia="Times New Roman" w:hAnsi="Times New Roman" w:cs="Times New Roman"/>
                <w:b/>
                <w:bCs/>
                <w:sz w:val="24"/>
                <w:szCs w:val="24"/>
                <w:lang w:eastAsia="el-GR"/>
              </w:rPr>
              <w:t>16</w:t>
            </w:r>
          </w:p>
          <w:p w14:paraId="6A6BF7B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Μαθήματα 5</w:t>
            </w:r>
            <w:r w:rsidRPr="00717259">
              <w:rPr>
                <w:rFonts w:ascii="Times New Roman" w:eastAsia="Times New Roman" w:hAnsi="Times New Roman" w:cs="Times New Roman"/>
                <w:b/>
                <w:bCs/>
                <w:sz w:val="24"/>
                <w:szCs w:val="24"/>
                <w:vertAlign w:val="superscript"/>
                <w:lang w:eastAsia="el-GR"/>
              </w:rPr>
              <w:t>ου</w:t>
            </w:r>
            <w:r w:rsidRPr="00717259">
              <w:rPr>
                <w:rFonts w:ascii="Times New Roman" w:eastAsia="Times New Roman" w:hAnsi="Times New Roman" w:cs="Times New Roman"/>
                <w:b/>
                <w:bCs/>
                <w:sz w:val="24"/>
                <w:szCs w:val="24"/>
                <w:lang w:eastAsia="el-GR"/>
              </w:rPr>
              <w:t xml:space="preserve"> εξαμήνου</w:t>
            </w:r>
          </w:p>
        </w:tc>
        <w:tc>
          <w:tcPr>
            <w:tcW w:w="567" w:type="dxa"/>
            <w:tcBorders>
              <w:top w:val="single" w:sz="4" w:space="0" w:color="auto"/>
            </w:tcBorders>
            <w:shd w:val="clear" w:color="auto" w:fill="33CCCC"/>
          </w:tcPr>
          <w:p w14:paraId="4B0B0C7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ΕΞ</w:t>
            </w:r>
          </w:p>
        </w:tc>
        <w:tc>
          <w:tcPr>
            <w:tcW w:w="571" w:type="dxa"/>
            <w:tcBorders>
              <w:top w:val="single" w:sz="4" w:space="0" w:color="auto"/>
            </w:tcBorders>
            <w:shd w:val="clear" w:color="auto" w:fill="33CCCC"/>
            <w:textDirection w:val="btLr"/>
          </w:tcPr>
          <w:p w14:paraId="01EAC532" w14:textId="77777777" w:rsidR="00C06520" w:rsidRPr="00717259" w:rsidRDefault="00C06520" w:rsidP="00C06520">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Τ/Σ</w:t>
            </w:r>
          </w:p>
        </w:tc>
        <w:tc>
          <w:tcPr>
            <w:tcW w:w="988" w:type="dxa"/>
            <w:tcBorders>
              <w:top w:val="single" w:sz="4" w:space="0" w:color="auto"/>
            </w:tcBorders>
            <w:shd w:val="clear" w:color="auto" w:fill="33CCCC"/>
          </w:tcPr>
          <w:p w14:paraId="269BC1F8"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ΠΕΔΙΟ</w:t>
            </w:r>
          </w:p>
        </w:tc>
        <w:tc>
          <w:tcPr>
            <w:tcW w:w="2414" w:type="dxa"/>
            <w:tcBorders>
              <w:top w:val="single" w:sz="4" w:space="0" w:color="auto"/>
            </w:tcBorders>
            <w:shd w:val="clear" w:color="auto" w:fill="33CCCC"/>
          </w:tcPr>
          <w:p w14:paraId="406D006B"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Μαθήματα νέου προγράμματος</w:t>
            </w:r>
          </w:p>
        </w:tc>
        <w:tc>
          <w:tcPr>
            <w:tcW w:w="567" w:type="dxa"/>
            <w:tcBorders>
              <w:top w:val="single" w:sz="4" w:space="0" w:color="auto"/>
            </w:tcBorders>
            <w:shd w:val="clear" w:color="auto" w:fill="33CCCC"/>
          </w:tcPr>
          <w:p w14:paraId="30B5D1A1"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ΕΞ</w:t>
            </w:r>
          </w:p>
        </w:tc>
        <w:tc>
          <w:tcPr>
            <w:tcW w:w="567" w:type="dxa"/>
            <w:tcBorders>
              <w:top w:val="single" w:sz="4" w:space="0" w:color="auto"/>
            </w:tcBorders>
            <w:shd w:val="clear" w:color="auto" w:fill="33CCCC"/>
            <w:textDirection w:val="btLr"/>
          </w:tcPr>
          <w:p w14:paraId="4A37CF46" w14:textId="77777777" w:rsidR="00C06520" w:rsidRPr="00717259" w:rsidRDefault="00C06520" w:rsidP="00C06520">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Τ/Σ</w:t>
            </w:r>
          </w:p>
        </w:tc>
        <w:tc>
          <w:tcPr>
            <w:tcW w:w="992" w:type="dxa"/>
            <w:tcBorders>
              <w:top w:val="single" w:sz="4" w:space="0" w:color="auto"/>
            </w:tcBorders>
            <w:shd w:val="clear" w:color="auto" w:fill="33CCCC"/>
          </w:tcPr>
          <w:p w14:paraId="5A179CB3"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ΠΕΔΙΟ</w:t>
            </w:r>
          </w:p>
        </w:tc>
      </w:tr>
      <w:tr w:rsidR="00C06520" w:rsidRPr="00717259" w14:paraId="360387F5" w14:textId="77777777" w:rsidTr="005D04FE">
        <w:trPr>
          <w:cantSplit/>
          <w:trHeight w:val="363"/>
          <w:jc w:val="center"/>
        </w:trPr>
        <w:tc>
          <w:tcPr>
            <w:tcW w:w="3256" w:type="dxa"/>
            <w:shd w:val="clear" w:color="auto" w:fill="auto"/>
            <w:vAlign w:val="center"/>
          </w:tcPr>
          <w:p w14:paraId="6D89CF26"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Ασφαλίσεις Ζωής ΙΙ</w:t>
            </w:r>
          </w:p>
        </w:tc>
        <w:tc>
          <w:tcPr>
            <w:tcW w:w="567" w:type="dxa"/>
          </w:tcPr>
          <w:p w14:paraId="5ADCE8D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5</w:t>
            </w:r>
          </w:p>
        </w:tc>
        <w:tc>
          <w:tcPr>
            <w:tcW w:w="571" w:type="dxa"/>
          </w:tcPr>
          <w:p w14:paraId="67DCE8F3"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D84766">
              <w:rPr>
                <w:rFonts w:ascii="Times New Roman" w:eastAsia="Times New Roman" w:hAnsi="Times New Roman" w:cs="Times New Roman"/>
                <w:sz w:val="24"/>
                <w:szCs w:val="24"/>
                <w:highlight w:val="yellow"/>
                <w:lang w:eastAsia="el-GR"/>
              </w:rPr>
              <w:t>Υ</w:t>
            </w:r>
          </w:p>
        </w:tc>
        <w:tc>
          <w:tcPr>
            <w:tcW w:w="988" w:type="dxa"/>
          </w:tcPr>
          <w:p w14:paraId="20E1AD9D"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ΑΝΑ</w:t>
            </w:r>
          </w:p>
        </w:tc>
        <w:tc>
          <w:tcPr>
            <w:tcW w:w="2414" w:type="dxa"/>
            <w:vAlign w:val="center"/>
          </w:tcPr>
          <w:p w14:paraId="0CCE12C4"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l-GR"/>
              </w:rPr>
            </w:pPr>
            <w:r w:rsidRPr="00717259">
              <w:rPr>
                <w:rFonts w:ascii="Times New Roman" w:eastAsia="Times New Roman" w:hAnsi="Times New Roman" w:cs="Times New Roman"/>
                <w:sz w:val="24"/>
                <w:szCs w:val="24"/>
                <w:lang w:eastAsia="el-GR"/>
              </w:rPr>
              <w:t>Αναλογιστικά Μοντέλα Συμβάντων Ζωής ΙΙ</w:t>
            </w:r>
          </w:p>
        </w:tc>
        <w:tc>
          <w:tcPr>
            <w:tcW w:w="567" w:type="dxa"/>
          </w:tcPr>
          <w:p w14:paraId="58B29B8E"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5</w:t>
            </w:r>
          </w:p>
        </w:tc>
        <w:tc>
          <w:tcPr>
            <w:tcW w:w="567" w:type="dxa"/>
          </w:tcPr>
          <w:p w14:paraId="570672D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Ε</w:t>
            </w:r>
          </w:p>
        </w:tc>
        <w:tc>
          <w:tcPr>
            <w:tcW w:w="992" w:type="dxa"/>
          </w:tcPr>
          <w:p w14:paraId="2D6FD32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ΑΝΑ</w:t>
            </w:r>
          </w:p>
        </w:tc>
      </w:tr>
      <w:tr w:rsidR="00C06520" w:rsidRPr="00717259" w14:paraId="5C3C43FF" w14:textId="77777777" w:rsidTr="005D04FE">
        <w:trPr>
          <w:cantSplit/>
          <w:trHeight w:val="363"/>
          <w:jc w:val="center"/>
        </w:trPr>
        <w:tc>
          <w:tcPr>
            <w:tcW w:w="3256" w:type="dxa"/>
            <w:shd w:val="clear" w:color="auto" w:fill="auto"/>
            <w:vAlign w:val="center"/>
          </w:tcPr>
          <w:p w14:paraId="40839C38"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val="en-US" w:eastAsia="el-GR"/>
              </w:rPr>
              <w:t>Κατανομές Απώλειας</w:t>
            </w:r>
          </w:p>
        </w:tc>
        <w:tc>
          <w:tcPr>
            <w:tcW w:w="567" w:type="dxa"/>
          </w:tcPr>
          <w:p w14:paraId="140CDE7F"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5</w:t>
            </w:r>
          </w:p>
        </w:tc>
        <w:tc>
          <w:tcPr>
            <w:tcW w:w="571" w:type="dxa"/>
          </w:tcPr>
          <w:p w14:paraId="4CC072E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88" w:type="dxa"/>
          </w:tcPr>
          <w:p w14:paraId="0E0597D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ΑΝΑ</w:t>
            </w:r>
          </w:p>
        </w:tc>
        <w:tc>
          <w:tcPr>
            <w:tcW w:w="2414" w:type="dxa"/>
          </w:tcPr>
          <w:p w14:paraId="079EA6E4"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val="en-US" w:eastAsia="el-GR"/>
              </w:rPr>
              <w:t xml:space="preserve">Κατανομές </w:t>
            </w:r>
            <w:r w:rsidRPr="00717259">
              <w:rPr>
                <w:rFonts w:ascii="Times New Roman" w:eastAsia="Times New Roman" w:hAnsi="Times New Roman" w:cs="Times New Roman"/>
                <w:sz w:val="24"/>
                <w:szCs w:val="24"/>
                <w:lang w:eastAsia="el-GR"/>
              </w:rPr>
              <w:t>Ζημιών</w:t>
            </w:r>
          </w:p>
        </w:tc>
        <w:tc>
          <w:tcPr>
            <w:tcW w:w="567" w:type="dxa"/>
          </w:tcPr>
          <w:p w14:paraId="6C752A81"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6</w:t>
            </w:r>
          </w:p>
        </w:tc>
        <w:tc>
          <w:tcPr>
            <w:tcW w:w="567" w:type="dxa"/>
          </w:tcPr>
          <w:p w14:paraId="65EC811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92" w:type="dxa"/>
          </w:tcPr>
          <w:p w14:paraId="3D21FEE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ΑΝΑ</w:t>
            </w:r>
          </w:p>
        </w:tc>
      </w:tr>
      <w:tr w:rsidR="00C06520" w:rsidRPr="00717259" w14:paraId="1D797EC5" w14:textId="77777777" w:rsidTr="005D04FE">
        <w:trPr>
          <w:cantSplit/>
          <w:trHeight w:val="363"/>
          <w:jc w:val="center"/>
        </w:trPr>
        <w:tc>
          <w:tcPr>
            <w:tcW w:w="3256" w:type="dxa"/>
            <w:shd w:val="clear" w:color="auto" w:fill="auto"/>
            <w:vAlign w:val="center"/>
          </w:tcPr>
          <w:p w14:paraId="0F097F4E"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Στατιστική ΙΙ: Έλεγχος Υποθέσεων</w:t>
            </w:r>
          </w:p>
        </w:tc>
        <w:tc>
          <w:tcPr>
            <w:tcW w:w="567" w:type="dxa"/>
          </w:tcPr>
          <w:p w14:paraId="7A659BDD"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5</w:t>
            </w:r>
          </w:p>
        </w:tc>
        <w:tc>
          <w:tcPr>
            <w:tcW w:w="571" w:type="dxa"/>
          </w:tcPr>
          <w:p w14:paraId="271966E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88" w:type="dxa"/>
          </w:tcPr>
          <w:p w14:paraId="148D318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c>
          <w:tcPr>
            <w:tcW w:w="2414" w:type="dxa"/>
          </w:tcPr>
          <w:p w14:paraId="07B24684"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Στατιστική ΙΙ: Έλεγχος Υποθέσεων</w:t>
            </w:r>
          </w:p>
        </w:tc>
        <w:tc>
          <w:tcPr>
            <w:tcW w:w="567" w:type="dxa"/>
          </w:tcPr>
          <w:p w14:paraId="5D47DF1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5</w:t>
            </w:r>
          </w:p>
        </w:tc>
        <w:tc>
          <w:tcPr>
            <w:tcW w:w="567" w:type="dxa"/>
          </w:tcPr>
          <w:p w14:paraId="2946447B"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92" w:type="dxa"/>
          </w:tcPr>
          <w:p w14:paraId="07BDF55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r>
      <w:tr w:rsidR="003C5251" w:rsidRPr="00717259" w14:paraId="6691AF5B" w14:textId="77777777" w:rsidTr="00FF01FE">
        <w:trPr>
          <w:cantSplit/>
          <w:trHeight w:val="363"/>
          <w:jc w:val="center"/>
        </w:trPr>
        <w:tc>
          <w:tcPr>
            <w:tcW w:w="3256" w:type="dxa"/>
            <w:shd w:val="clear" w:color="auto" w:fill="auto"/>
            <w:vAlign w:val="center"/>
          </w:tcPr>
          <w:p w14:paraId="59010A94" w14:textId="77777777" w:rsidR="003C5251" w:rsidRPr="00717259" w:rsidRDefault="00E520C2" w:rsidP="003C52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green"/>
                <w:lang w:eastAsia="el-GR"/>
              </w:rPr>
            </w:pPr>
            <w:r>
              <w:rPr>
                <w:rFonts w:ascii="Times New Roman" w:eastAsia="Times New Roman" w:hAnsi="Times New Roman" w:cs="Times New Roman"/>
                <w:sz w:val="24"/>
                <w:szCs w:val="24"/>
                <w:highlight w:val="green"/>
                <w:lang w:eastAsia="el-GR"/>
              </w:rPr>
              <w:t>Αξιολόγηση Επιχειρήσεων</w:t>
            </w:r>
            <w:r w:rsidR="00BB7650">
              <w:rPr>
                <w:rFonts w:ascii="Times New Roman" w:eastAsia="Times New Roman" w:hAnsi="Times New Roman" w:cs="Times New Roman"/>
                <w:sz w:val="24"/>
                <w:szCs w:val="24"/>
                <w:highlight w:val="green"/>
                <w:lang w:eastAsia="el-GR"/>
              </w:rPr>
              <w:t>**</w:t>
            </w:r>
          </w:p>
        </w:tc>
        <w:tc>
          <w:tcPr>
            <w:tcW w:w="567" w:type="dxa"/>
          </w:tcPr>
          <w:p w14:paraId="17FFC6C1" w14:textId="77777777" w:rsidR="003C5251" w:rsidRPr="00717259" w:rsidRDefault="003C5251" w:rsidP="003C525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5</w:t>
            </w:r>
          </w:p>
        </w:tc>
        <w:tc>
          <w:tcPr>
            <w:tcW w:w="571" w:type="dxa"/>
          </w:tcPr>
          <w:p w14:paraId="4A789EAC" w14:textId="77777777" w:rsidR="003C5251" w:rsidRPr="00717259" w:rsidRDefault="003C5251" w:rsidP="003C525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88" w:type="dxa"/>
          </w:tcPr>
          <w:p w14:paraId="106C0E0B" w14:textId="77777777" w:rsidR="003C5251" w:rsidRPr="00717259" w:rsidRDefault="003C5251" w:rsidP="003C525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green"/>
                <w:lang w:eastAsia="el-GR"/>
              </w:rPr>
            </w:pPr>
            <w:r w:rsidRPr="00717259">
              <w:rPr>
                <w:rFonts w:ascii="Times New Roman" w:eastAsia="Times New Roman" w:hAnsi="Times New Roman" w:cs="Times New Roman"/>
                <w:sz w:val="24"/>
                <w:szCs w:val="24"/>
                <w:highlight w:val="green"/>
                <w:lang w:eastAsia="el-GR"/>
              </w:rPr>
              <w:t>ΟΙΚ</w:t>
            </w:r>
          </w:p>
        </w:tc>
        <w:tc>
          <w:tcPr>
            <w:tcW w:w="2414" w:type="dxa"/>
          </w:tcPr>
          <w:p w14:paraId="1C638282" w14:textId="77777777" w:rsidR="003C5251" w:rsidRPr="00717259" w:rsidRDefault="003C5251" w:rsidP="003C52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highlight w:val="green"/>
                <w:lang w:eastAsia="el-GR"/>
              </w:rPr>
              <w:t>Καταργήθηκε</w:t>
            </w:r>
            <w:r w:rsidRPr="00717259">
              <w:rPr>
                <w:rFonts w:ascii="Times New Roman" w:eastAsia="Times New Roman" w:hAnsi="Times New Roman" w:cs="Times New Roman"/>
                <w:sz w:val="24"/>
                <w:szCs w:val="24"/>
                <w:lang w:eastAsia="el-GR"/>
              </w:rPr>
              <w:t xml:space="preserve"> </w:t>
            </w:r>
          </w:p>
        </w:tc>
        <w:tc>
          <w:tcPr>
            <w:tcW w:w="567" w:type="dxa"/>
          </w:tcPr>
          <w:p w14:paraId="309265C8" w14:textId="77777777" w:rsidR="003C5251" w:rsidRPr="00717259" w:rsidRDefault="003C5251" w:rsidP="003C525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567" w:type="dxa"/>
          </w:tcPr>
          <w:p w14:paraId="7B57781A" w14:textId="77777777" w:rsidR="003C5251" w:rsidRPr="00717259" w:rsidRDefault="003C5251" w:rsidP="003C525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992" w:type="dxa"/>
          </w:tcPr>
          <w:p w14:paraId="65A78477" w14:textId="77777777" w:rsidR="003C5251" w:rsidRPr="00717259" w:rsidRDefault="003C5251" w:rsidP="003C525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r>
      <w:tr w:rsidR="00C06520" w:rsidRPr="00717259" w14:paraId="5DC7163D" w14:textId="77777777" w:rsidTr="005D04FE">
        <w:trPr>
          <w:cantSplit/>
          <w:trHeight w:val="363"/>
          <w:jc w:val="center"/>
        </w:trPr>
        <w:tc>
          <w:tcPr>
            <w:tcW w:w="3256" w:type="dxa"/>
            <w:shd w:val="clear" w:color="auto" w:fill="auto"/>
            <w:vAlign w:val="center"/>
          </w:tcPr>
          <w:p w14:paraId="7E0125FF"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Αρχές Διοίκησης Επιχειρήσεων</w:t>
            </w:r>
          </w:p>
        </w:tc>
        <w:tc>
          <w:tcPr>
            <w:tcW w:w="567" w:type="dxa"/>
          </w:tcPr>
          <w:p w14:paraId="0D1BB61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5</w:t>
            </w:r>
          </w:p>
        </w:tc>
        <w:tc>
          <w:tcPr>
            <w:tcW w:w="571" w:type="dxa"/>
          </w:tcPr>
          <w:p w14:paraId="7B24DC4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88" w:type="dxa"/>
          </w:tcPr>
          <w:p w14:paraId="502386C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ΓΕΝ</w:t>
            </w:r>
          </w:p>
        </w:tc>
        <w:tc>
          <w:tcPr>
            <w:tcW w:w="2414" w:type="dxa"/>
            <w:vAlign w:val="center"/>
          </w:tcPr>
          <w:p w14:paraId="7DF66B36"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Αρχές Διοίκησης Επιχειρήσεων</w:t>
            </w:r>
          </w:p>
        </w:tc>
        <w:tc>
          <w:tcPr>
            <w:tcW w:w="567" w:type="dxa"/>
          </w:tcPr>
          <w:p w14:paraId="717BFE8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5</w:t>
            </w:r>
          </w:p>
        </w:tc>
        <w:tc>
          <w:tcPr>
            <w:tcW w:w="567" w:type="dxa"/>
          </w:tcPr>
          <w:p w14:paraId="3CE0BAC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146ABC50"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ΓΕΝ</w:t>
            </w:r>
          </w:p>
        </w:tc>
      </w:tr>
      <w:tr w:rsidR="00C06520" w:rsidRPr="00717259" w14:paraId="26DFC73D" w14:textId="77777777" w:rsidTr="005D04FE">
        <w:trPr>
          <w:trHeight w:val="397"/>
          <w:jc w:val="center"/>
        </w:trPr>
        <w:tc>
          <w:tcPr>
            <w:tcW w:w="3256" w:type="dxa"/>
            <w:shd w:val="clear" w:color="auto" w:fill="auto"/>
            <w:vAlign w:val="center"/>
          </w:tcPr>
          <w:p w14:paraId="39ACFF72"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Ειδικά Θέματα Δημογραφίας</w:t>
            </w:r>
          </w:p>
        </w:tc>
        <w:tc>
          <w:tcPr>
            <w:tcW w:w="567" w:type="dxa"/>
          </w:tcPr>
          <w:p w14:paraId="3CD097B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5</w:t>
            </w:r>
          </w:p>
        </w:tc>
        <w:tc>
          <w:tcPr>
            <w:tcW w:w="571" w:type="dxa"/>
          </w:tcPr>
          <w:p w14:paraId="29596FD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88" w:type="dxa"/>
          </w:tcPr>
          <w:p w14:paraId="672490ED"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ΔΗΜ</w:t>
            </w:r>
          </w:p>
        </w:tc>
        <w:tc>
          <w:tcPr>
            <w:tcW w:w="2414" w:type="dxa"/>
            <w:vAlign w:val="center"/>
          </w:tcPr>
          <w:p w14:paraId="00D8BDAD" w14:textId="77777777" w:rsidR="00C06520" w:rsidRPr="00717259" w:rsidRDefault="00A5004B"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ΔΕΝ ΘΑ ΔΙΔΑΧΘΕΙ</w:t>
            </w:r>
          </w:p>
        </w:tc>
        <w:tc>
          <w:tcPr>
            <w:tcW w:w="567" w:type="dxa"/>
          </w:tcPr>
          <w:p w14:paraId="15F146B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567" w:type="dxa"/>
          </w:tcPr>
          <w:p w14:paraId="64322B5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992" w:type="dxa"/>
          </w:tcPr>
          <w:p w14:paraId="73B5F75E"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r>
      <w:tr w:rsidR="00C06520" w:rsidRPr="00717259" w14:paraId="3498385C" w14:textId="77777777" w:rsidTr="005D04FE">
        <w:trPr>
          <w:trHeight w:val="397"/>
          <w:jc w:val="center"/>
        </w:trPr>
        <w:tc>
          <w:tcPr>
            <w:tcW w:w="3256" w:type="dxa"/>
            <w:shd w:val="clear" w:color="auto" w:fill="auto"/>
            <w:vAlign w:val="center"/>
          </w:tcPr>
          <w:p w14:paraId="71EB2CD3"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Έρευνα Μάρκετινγκ</w:t>
            </w:r>
          </w:p>
        </w:tc>
        <w:tc>
          <w:tcPr>
            <w:tcW w:w="567" w:type="dxa"/>
          </w:tcPr>
          <w:p w14:paraId="6623874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5</w:t>
            </w:r>
          </w:p>
        </w:tc>
        <w:tc>
          <w:tcPr>
            <w:tcW w:w="571" w:type="dxa"/>
          </w:tcPr>
          <w:p w14:paraId="7C0A572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88" w:type="dxa"/>
          </w:tcPr>
          <w:p w14:paraId="33BD9C1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ΓΕΝ</w:t>
            </w:r>
          </w:p>
        </w:tc>
        <w:tc>
          <w:tcPr>
            <w:tcW w:w="2414" w:type="dxa"/>
          </w:tcPr>
          <w:p w14:paraId="0C1A68E4"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Έρευνα Μάρκετινγκ</w:t>
            </w:r>
          </w:p>
        </w:tc>
        <w:tc>
          <w:tcPr>
            <w:tcW w:w="567" w:type="dxa"/>
          </w:tcPr>
          <w:p w14:paraId="6C36A55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5</w:t>
            </w:r>
          </w:p>
        </w:tc>
        <w:tc>
          <w:tcPr>
            <w:tcW w:w="567" w:type="dxa"/>
          </w:tcPr>
          <w:p w14:paraId="077171B1"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2623559D"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ΓΕΝ</w:t>
            </w:r>
          </w:p>
        </w:tc>
      </w:tr>
      <w:tr w:rsidR="00C06520" w:rsidRPr="00717259" w14:paraId="16290EAD" w14:textId="77777777" w:rsidTr="005D04FE">
        <w:trPr>
          <w:trHeight w:val="397"/>
          <w:jc w:val="center"/>
        </w:trPr>
        <w:tc>
          <w:tcPr>
            <w:tcW w:w="3256" w:type="dxa"/>
            <w:tcBorders>
              <w:bottom w:val="single" w:sz="4" w:space="0" w:color="auto"/>
            </w:tcBorders>
            <w:shd w:val="clear" w:color="auto" w:fill="auto"/>
            <w:vAlign w:val="center"/>
          </w:tcPr>
          <w:p w14:paraId="4EB6F078" w14:textId="77777777" w:rsidR="00C06520" w:rsidRPr="0066300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Θεωρία Αξιοπισ</w:t>
            </w:r>
            <w:r w:rsidRPr="00717259">
              <w:rPr>
                <w:rFonts w:ascii="Times New Roman" w:eastAsia="Times New Roman" w:hAnsi="Times New Roman" w:cs="Times New Roman"/>
                <w:sz w:val="24"/>
                <w:szCs w:val="24"/>
                <w:lang w:val="en-US" w:eastAsia="el-GR"/>
              </w:rPr>
              <w:t>τίας</w:t>
            </w:r>
            <w:r w:rsidR="00663009">
              <w:rPr>
                <w:rFonts w:ascii="Times New Roman" w:eastAsia="Times New Roman" w:hAnsi="Times New Roman" w:cs="Times New Roman"/>
                <w:sz w:val="24"/>
                <w:szCs w:val="24"/>
                <w:lang w:eastAsia="el-GR"/>
              </w:rPr>
              <w:t>**</w:t>
            </w:r>
          </w:p>
        </w:tc>
        <w:tc>
          <w:tcPr>
            <w:tcW w:w="567" w:type="dxa"/>
            <w:tcBorders>
              <w:bottom w:val="single" w:sz="4" w:space="0" w:color="auto"/>
            </w:tcBorders>
          </w:tcPr>
          <w:p w14:paraId="5B341DA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5</w:t>
            </w:r>
          </w:p>
        </w:tc>
        <w:tc>
          <w:tcPr>
            <w:tcW w:w="571" w:type="dxa"/>
            <w:tcBorders>
              <w:bottom w:val="single" w:sz="4" w:space="0" w:color="auto"/>
            </w:tcBorders>
          </w:tcPr>
          <w:p w14:paraId="7961BB38"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88" w:type="dxa"/>
            <w:tcBorders>
              <w:bottom w:val="single" w:sz="4" w:space="0" w:color="auto"/>
            </w:tcBorders>
          </w:tcPr>
          <w:p w14:paraId="35585EB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c>
          <w:tcPr>
            <w:tcW w:w="2414" w:type="dxa"/>
            <w:tcBorders>
              <w:bottom w:val="single" w:sz="4" w:space="0" w:color="auto"/>
            </w:tcBorders>
            <w:vAlign w:val="center"/>
          </w:tcPr>
          <w:p w14:paraId="1A364044"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l-GR"/>
              </w:rPr>
            </w:pPr>
            <w:r w:rsidRPr="00717259">
              <w:rPr>
                <w:rFonts w:ascii="Times New Roman" w:eastAsia="Times New Roman" w:hAnsi="Times New Roman" w:cs="Times New Roman"/>
                <w:sz w:val="24"/>
                <w:szCs w:val="24"/>
                <w:lang w:eastAsia="el-GR"/>
              </w:rPr>
              <w:t>Θεωρία Αξιοπιστίας</w:t>
            </w:r>
          </w:p>
        </w:tc>
        <w:tc>
          <w:tcPr>
            <w:tcW w:w="567" w:type="dxa"/>
            <w:tcBorders>
              <w:bottom w:val="single" w:sz="4" w:space="0" w:color="auto"/>
            </w:tcBorders>
          </w:tcPr>
          <w:p w14:paraId="2E4C238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5</w:t>
            </w:r>
          </w:p>
        </w:tc>
        <w:tc>
          <w:tcPr>
            <w:tcW w:w="567" w:type="dxa"/>
            <w:tcBorders>
              <w:bottom w:val="single" w:sz="4" w:space="0" w:color="auto"/>
            </w:tcBorders>
          </w:tcPr>
          <w:p w14:paraId="39FAEB8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Borders>
              <w:bottom w:val="single" w:sz="4" w:space="0" w:color="auto"/>
            </w:tcBorders>
          </w:tcPr>
          <w:p w14:paraId="6A2B31F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ΠΙΘ</w:t>
            </w:r>
          </w:p>
        </w:tc>
      </w:tr>
      <w:tr w:rsidR="00C06520" w:rsidRPr="00717259" w14:paraId="12B20986" w14:textId="77777777" w:rsidTr="005D04FE">
        <w:trPr>
          <w:trHeight w:val="397"/>
          <w:jc w:val="center"/>
        </w:trPr>
        <w:tc>
          <w:tcPr>
            <w:tcW w:w="3256" w:type="dxa"/>
            <w:shd w:val="clear" w:color="auto" w:fill="auto"/>
            <w:vAlign w:val="center"/>
          </w:tcPr>
          <w:p w14:paraId="4024C7EF"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Οικονομική της Ασφάλισης</w:t>
            </w:r>
          </w:p>
        </w:tc>
        <w:tc>
          <w:tcPr>
            <w:tcW w:w="567" w:type="dxa"/>
          </w:tcPr>
          <w:p w14:paraId="5E16E16E"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5</w:t>
            </w:r>
          </w:p>
        </w:tc>
        <w:tc>
          <w:tcPr>
            <w:tcW w:w="571" w:type="dxa"/>
          </w:tcPr>
          <w:p w14:paraId="2ED32F5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88" w:type="dxa"/>
          </w:tcPr>
          <w:p w14:paraId="76CC42DE"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ΑΝΑ</w:t>
            </w:r>
          </w:p>
        </w:tc>
        <w:tc>
          <w:tcPr>
            <w:tcW w:w="2414" w:type="dxa"/>
          </w:tcPr>
          <w:p w14:paraId="152E412D"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Οικονομική της Ασφάλισης</w:t>
            </w:r>
          </w:p>
        </w:tc>
        <w:tc>
          <w:tcPr>
            <w:tcW w:w="567" w:type="dxa"/>
          </w:tcPr>
          <w:p w14:paraId="2A871F0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5</w:t>
            </w:r>
          </w:p>
        </w:tc>
        <w:tc>
          <w:tcPr>
            <w:tcW w:w="567" w:type="dxa"/>
          </w:tcPr>
          <w:p w14:paraId="1CBD6A6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29A74FED"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ΑΣΦ</w:t>
            </w:r>
          </w:p>
        </w:tc>
      </w:tr>
      <w:tr w:rsidR="00C06520" w:rsidRPr="00717259" w14:paraId="096F06CD" w14:textId="77777777" w:rsidTr="005D04FE">
        <w:trPr>
          <w:trHeight w:val="397"/>
          <w:jc w:val="center"/>
        </w:trPr>
        <w:tc>
          <w:tcPr>
            <w:tcW w:w="3256" w:type="dxa"/>
            <w:tcBorders>
              <w:bottom w:val="single" w:sz="4" w:space="0" w:color="auto"/>
            </w:tcBorders>
            <w:shd w:val="clear" w:color="auto" w:fill="auto"/>
            <w:vAlign w:val="center"/>
          </w:tcPr>
          <w:p w14:paraId="532405A9"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p>
        </w:tc>
        <w:tc>
          <w:tcPr>
            <w:tcW w:w="567" w:type="dxa"/>
            <w:tcBorders>
              <w:bottom w:val="single" w:sz="4" w:space="0" w:color="auto"/>
            </w:tcBorders>
          </w:tcPr>
          <w:p w14:paraId="27FA1623"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571" w:type="dxa"/>
            <w:tcBorders>
              <w:bottom w:val="single" w:sz="4" w:space="0" w:color="auto"/>
            </w:tcBorders>
          </w:tcPr>
          <w:p w14:paraId="40300C3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988" w:type="dxa"/>
            <w:tcBorders>
              <w:bottom w:val="single" w:sz="4" w:space="0" w:color="auto"/>
            </w:tcBorders>
          </w:tcPr>
          <w:p w14:paraId="0E51691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2414" w:type="dxa"/>
            <w:tcBorders>
              <w:bottom w:val="single" w:sz="4" w:space="0" w:color="auto"/>
            </w:tcBorders>
          </w:tcPr>
          <w:p w14:paraId="643A0374"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lightGray"/>
                <w:lang w:eastAsia="el-GR"/>
              </w:rPr>
            </w:pPr>
            <w:r w:rsidRPr="00717259">
              <w:rPr>
                <w:rFonts w:ascii="Times New Roman" w:eastAsia="Times New Roman" w:hAnsi="Times New Roman" w:cs="Times New Roman"/>
                <w:sz w:val="24"/>
                <w:szCs w:val="24"/>
                <w:highlight w:val="lightGray"/>
                <w:lang w:eastAsia="el-GR"/>
              </w:rPr>
              <w:t>Τιμολόγηση Ασφαλίσεων Υγείας</w:t>
            </w:r>
          </w:p>
        </w:tc>
        <w:tc>
          <w:tcPr>
            <w:tcW w:w="567" w:type="dxa"/>
            <w:tcBorders>
              <w:bottom w:val="single" w:sz="4" w:space="0" w:color="auto"/>
            </w:tcBorders>
          </w:tcPr>
          <w:p w14:paraId="20A3606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5</w:t>
            </w:r>
          </w:p>
        </w:tc>
        <w:tc>
          <w:tcPr>
            <w:tcW w:w="567" w:type="dxa"/>
            <w:tcBorders>
              <w:bottom w:val="single" w:sz="4" w:space="0" w:color="auto"/>
            </w:tcBorders>
          </w:tcPr>
          <w:p w14:paraId="36B5C1B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Borders>
              <w:bottom w:val="single" w:sz="4" w:space="0" w:color="auto"/>
            </w:tcBorders>
          </w:tcPr>
          <w:p w14:paraId="75D50D60"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lightGray"/>
                <w:lang w:eastAsia="el-GR"/>
              </w:rPr>
            </w:pPr>
            <w:r w:rsidRPr="00717259">
              <w:rPr>
                <w:rFonts w:ascii="Times New Roman" w:eastAsia="Times New Roman" w:hAnsi="Times New Roman" w:cs="Times New Roman"/>
                <w:sz w:val="24"/>
                <w:szCs w:val="24"/>
                <w:highlight w:val="lightGray"/>
                <w:lang w:eastAsia="el-GR"/>
              </w:rPr>
              <w:t>ΑΝΑ</w:t>
            </w:r>
          </w:p>
        </w:tc>
      </w:tr>
    </w:tbl>
    <w:p w14:paraId="0364A1BF" w14:textId="77777777" w:rsidR="00C06520" w:rsidRPr="00717259" w:rsidRDefault="00C06520" w:rsidP="00C06520">
      <w:pPr>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br w:type="page"/>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3256"/>
        <w:gridCol w:w="567"/>
        <w:gridCol w:w="567"/>
        <w:gridCol w:w="992"/>
        <w:gridCol w:w="2458"/>
        <w:gridCol w:w="567"/>
        <w:gridCol w:w="567"/>
        <w:gridCol w:w="992"/>
      </w:tblGrid>
      <w:tr w:rsidR="00C06520" w:rsidRPr="00717259" w14:paraId="41CBF578" w14:textId="77777777" w:rsidTr="005D04FE">
        <w:trPr>
          <w:cantSplit/>
          <w:trHeight w:val="1134"/>
          <w:jc w:val="center"/>
        </w:trPr>
        <w:tc>
          <w:tcPr>
            <w:tcW w:w="3256" w:type="dxa"/>
            <w:tcBorders>
              <w:top w:val="single" w:sz="4" w:space="0" w:color="auto"/>
            </w:tcBorders>
            <w:shd w:val="clear" w:color="auto" w:fill="33CCCC"/>
            <w:vAlign w:val="bottom"/>
          </w:tcPr>
          <w:p w14:paraId="469DC380"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lastRenderedPageBreak/>
              <w:t xml:space="preserve">Μαθήματα παλαιού προγράμματος μητρώα </w:t>
            </w:r>
          </w:p>
          <w:p w14:paraId="2D61D84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Σ01-10 και Σ11-</w:t>
            </w:r>
            <w:r w:rsidR="00F954FF">
              <w:rPr>
                <w:rFonts w:ascii="Times New Roman" w:eastAsia="Times New Roman" w:hAnsi="Times New Roman" w:cs="Times New Roman"/>
                <w:b/>
                <w:bCs/>
                <w:sz w:val="24"/>
                <w:szCs w:val="24"/>
                <w:lang w:eastAsia="el-GR"/>
              </w:rPr>
              <w:t>Σ</w:t>
            </w:r>
            <w:r w:rsidRPr="00717259">
              <w:rPr>
                <w:rFonts w:ascii="Times New Roman" w:eastAsia="Times New Roman" w:hAnsi="Times New Roman" w:cs="Times New Roman"/>
                <w:b/>
                <w:bCs/>
                <w:sz w:val="24"/>
                <w:szCs w:val="24"/>
                <w:lang w:eastAsia="el-GR"/>
              </w:rPr>
              <w:t>16</w:t>
            </w:r>
          </w:p>
          <w:p w14:paraId="1DB3AA70"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Μαθήματα 6</w:t>
            </w:r>
            <w:r w:rsidRPr="00717259">
              <w:rPr>
                <w:rFonts w:ascii="Times New Roman" w:eastAsia="Times New Roman" w:hAnsi="Times New Roman" w:cs="Times New Roman"/>
                <w:b/>
                <w:bCs/>
                <w:sz w:val="24"/>
                <w:szCs w:val="24"/>
                <w:vertAlign w:val="superscript"/>
                <w:lang w:eastAsia="el-GR"/>
              </w:rPr>
              <w:t>ου</w:t>
            </w:r>
            <w:r w:rsidRPr="00717259">
              <w:rPr>
                <w:rFonts w:ascii="Times New Roman" w:eastAsia="Times New Roman" w:hAnsi="Times New Roman" w:cs="Times New Roman"/>
                <w:b/>
                <w:bCs/>
                <w:sz w:val="24"/>
                <w:szCs w:val="24"/>
                <w:lang w:eastAsia="el-GR"/>
              </w:rPr>
              <w:t xml:space="preserve"> εξαμήνου</w:t>
            </w:r>
          </w:p>
        </w:tc>
        <w:tc>
          <w:tcPr>
            <w:tcW w:w="567" w:type="dxa"/>
            <w:tcBorders>
              <w:top w:val="single" w:sz="4" w:space="0" w:color="auto"/>
            </w:tcBorders>
            <w:shd w:val="clear" w:color="auto" w:fill="33CCCC"/>
          </w:tcPr>
          <w:p w14:paraId="109E417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ΕΞ</w:t>
            </w:r>
          </w:p>
        </w:tc>
        <w:tc>
          <w:tcPr>
            <w:tcW w:w="567" w:type="dxa"/>
            <w:tcBorders>
              <w:top w:val="single" w:sz="4" w:space="0" w:color="auto"/>
            </w:tcBorders>
            <w:shd w:val="clear" w:color="auto" w:fill="33CCCC"/>
            <w:textDirection w:val="btLr"/>
          </w:tcPr>
          <w:p w14:paraId="22421D3E" w14:textId="77777777" w:rsidR="00C06520" w:rsidRPr="00717259" w:rsidRDefault="00C06520" w:rsidP="00C06520">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Τ/Σ</w:t>
            </w:r>
          </w:p>
        </w:tc>
        <w:tc>
          <w:tcPr>
            <w:tcW w:w="992" w:type="dxa"/>
            <w:tcBorders>
              <w:top w:val="single" w:sz="4" w:space="0" w:color="auto"/>
            </w:tcBorders>
            <w:shd w:val="clear" w:color="auto" w:fill="33CCCC"/>
          </w:tcPr>
          <w:p w14:paraId="5D68910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ΠΕΔΙΟ</w:t>
            </w:r>
          </w:p>
        </w:tc>
        <w:tc>
          <w:tcPr>
            <w:tcW w:w="2458" w:type="dxa"/>
            <w:tcBorders>
              <w:top w:val="single" w:sz="4" w:space="0" w:color="auto"/>
            </w:tcBorders>
            <w:shd w:val="clear" w:color="auto" w:fill="33CCCC"/>
          </w:tcPr>
          <w:p w14:paraId="0F910B58"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Μαθήματα νέου προγράμματος</w:t>
            </w:r>
          </w:p>
        </w:tc>
        <w:tc>
          <w:tcPr>
            <w:tcW w:w="567" w:type="dxa"/>
            <w:tcBorders>
              <w:top w:val="single" w:sz="4" w:space="0" w:color="auto"/>
            </w:tcBorders>
            <w:shd w:val="clear" w:color="auto" w:fill="33CCCC"/>
          </w:tcPr>
          <w:p w14:paraId="4A6CF93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ΕΞ</w:t>
            </w:r>
          </w:p>
        </w:tc>
        <w:tc>
          <w:tcPr>
            <w:tcW w:w="567" w:type="dxa"/>
            <w:tcBorders>
              <w:top w:val="single" w:sz="4" w:space="0" w:color="auto"/>
            </w:tcBorders>
            <w:shd w:val="clear" w:color="auto" w:fill="33CCCC"/>
            <w:textDirection w:val="btLr"/>
          </w:tcPr>
          <w:p w14:paraId="51A1D9C5" w14:textId="77777777" w:rsidR="00C06520" w:rsidRPr="00717259" w:rsidRDefault="00C06520" w:rsidP="00C06520">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Τ/Σ</w:t>
            </w:r>
          </w:p>
        </w:tc>
        <w:tc>
          <w:tcPr>
            <w:tcW w:w="992" w:type="dxa"/>
            <w:tcBorders>
              <w:top w:val="single" w:sz="4" w:space="0" w:color="auto"/>
            </w:tcBorders>
            <w:shd w:val="clear" w:color="auto" w:fill="33CCCC"/>
          </w:tcPr>
          <w:p w14:paraId="492C412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ΠΕΔΙΟ</w:t>
            </w:r>
          </w:p>
        </w:tc>
      </w:tr>
      <w:tr w:rsidR="00C06520" w:rsidRPr="00717259" w14:paraId="535C9C89" w14:textId="77777777" w:rsidTr="005D04FE">
        <w:trPr>
          <w:cantSplit/>
          <w:trHeight w:val="363"/>
          <w:jc w:val="center"/>
        </w:trPr>
        <w:tc>
          <w:tcPr>
            <w:tcW w:w="3256" w:type="dxa"/>
            <w:shd w:val="clear" w:color="auto" w:fill="auto"/>
            <w:vAlign w:val="center"/>
          </w:tcPr>
          <w:p w14:paraId="4894CBF1"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val="en-US" w:eastAsia="el-GR"/>
              </w:rPr>
              <w:t>Ανάλυση Παλινδρόμησης</w:t>
            </w:r>
            <w:r w:rsidRPr="00717259">
              <w:rPr>
                <w:rFonts w:ascii="Times New Roman" w:eastAsia="Times New Roman" w:hAnsi="Times New Roman" w:cs="Times New Roman"/>
                <w:sz w:val="24"/>
                <w:szCs w:val="24"/>
                <w:lang w:eastAsia="el-GR"/>
              </w:rPr>
              <w:t xml:space="preserve"> </w:t>
            </w:r>
          </w:p>
        </w:tc>
        <w:tc>
          <w:tcPr>
            <w:tcW w:w="567" w:type="dxa"/>
          </w:tcPr>
          <w:p w14:paraId="0F60C41B"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0E4FF45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92" w:type="dxa"/>
          </w:tcPr>
          <w:p w14:paraId="2C5D476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c>
          <w:tcPr>
            <w:tcW w:w="2458" w:type="dxa"/>
          </w:tcPr>
          <w:p w14:paraId="118840AA"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val="en-US" w:eastAsia="el-GR"/>
              </w:rPr>
              <w:t>Ανάλυση Παλινδρόμησης</w:t>
            </w:r>
          </w:p>
        </w:tc>
        <w:tc>
          <w:tcPr>
            <w:tcW w:w="567" w:type="dxa"/>
          </w:tcPr>
          <w:p w14:paraId="332566DE"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3CE8137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92" w:type="dxa"/>
          </w:tcPr>
          <w:p w14:paraId="2E3F744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r>
      <w:tr w:rsidR="00C06520" w:rsidRPr="00717259" w14:paraId="19652074" w14:textId="77777777" w:rsidTr="005D04FE">
        <w:trPr>
          <w:cantSplit/>
          <w:trHeight w:val="363"/>
          <w:jc w:val="center"/>
        </w:trPr>
        <w:tc>
          <w:tcPr>
            <w:tcW w:w="3256" w:type="dxa"/>
            <w:shd w:val="clear" w:color="auto" w:fill="auto"/>
            <w:vAlign w:val="center"/>
          </w:tcPr>
          <w:p w14:paraId="22EE1E52"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Θεωρία Αξιοπιστίας Χαρτοφυλακίου </w:t>
            </w:r>
          </w:p>
        </w:tc>
        <w:tc>
          <w:tcPr>
            <w:tcW w:w="567" w:type="dxa"/>
          </w:tcPr>
          <w:p w14:paraId="240DEE8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4583A5F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Υ</w:t>
            </w:r>
          </w:p>
        </w:tc>
        <w:tc>
          <w:tcPr>
            <w:tcW w:w="992" w:type="dxa"/>
          </w:tcPr>
          <w:p w14:paraId="66833CDD"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ΑΝΑ</w:t>
            </w:r>
          </w:p>
        </w:tc>
        <w:tc>
          <w:tcPr>
            <w:tcW w:w="2458" w:type="dxa"/>
          </w:tcPr>
          <w:p w14:paraId="53C2CA58"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Θεωρία Αξιοπιστίας Χαρτοφυλακίου</w:t>
            </w:r>
          </w:p>
        </w:tc>
        <w:tc>
          <w:tcPr>
            <w:tcW w:w="567" w:type="dxa"/>
          </w:tcPr>
          <w:p w14:paraId="72D9668F"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19407EED"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Ε</w:t>
            </w:r>
          </w:p>
        </w:tc>
        <w:tc>
          <w:tcPr>
            <w:tcW w:w="992" w:type="dxa"/>
          </w:tcPr>
          <w:p w14:paraId="5A52110E"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ΑΝΑ</w:t>
            </w:r>
          </w:p>
        </w:tc>
      </w:tr>
      <w:tr w:rsidR="00C06520" w:rsidRPr="00717259" w14:paraId="30653ABA" w14:textId="77777777" w:rsidTr="005D04FE">
        <w:trPr>
          <w:cantSplit/>
          <w:trHeight w:val="363"/>
          <w:jc w:val="center"/>
        </w:trPr>
        <w:tc>
          <w:tcPr>
            <w:tcW w:w="3256" w:type="dxa"/>
            <w:shd w:val="clear" w:color="auto" w:fill="auto"/>
            <w:vAlign w:val="center"/>
          </w:tcPr>
          <w:p w14:paraId="579AB7DD"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Μέθοδοι και Τεχνικές Δειγματοληψίας </w:t>
            </w:r>
          </w:p>
        </w:tc>
        <w:tc>
          <w:tcPr>
            <w:tcW w:w="567" w:type="dxa"/>
          </w:tcPr>
          <w:p w14:paraId="658C7C30"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598534A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Υ</w:t>
            </w:r>
          </w:p>
        </w:tc>
        <w:tc>
          <w:tcPr>
            <w:tcW w:w="992" w:type="dxa"/>
          </w:tcPr>
          <w:p w14:paraId="66419DC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c>
          <w:tcPr>
            <w:tcW w:w="2458" w:type="dxa"/>
            <w:vAlign w:val="center"/>
          </w:tcPr>
          <w:p w14:paraId="7E4E63C2"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Μέθοδοι και Τεχνικές Δειγματοληψίας</w:t>
            </w:r>
          </w:p>
        </w:tc>
        <w:tc>
          <w:tcPr>
            <w:tcW w:w="567" w:type="dxa"/>
          </w:tcPr>
          <w:p w14:paraId="2055F77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1D03A950"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Ε</w:t>
            </w:r>
          </w:p>
        </w:tc>
        <w:tc>
          <w:tcPr>
            <w:tcW w:w="992" w:type="dxa"/>
          </w:tcPr>
          <w:p w14:paraId="30831910"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r>
      <w:tr w:rsidR="00C06520" w:rsidRPr="00717259" w14:paraId="10AA5209" w14:textId="77777777" w:rsidTr="005D04FE">
        <w:trPr>
          <w:cantSplit/>
          <w:trHeight w:val="363"/>
          <w:jc w:val="center"/>
        </w:trPr>
        <w:tc>
          <w:tcPr>
            <w:tcW w:w="3256" w:type="dxa"/>
            <w:shd w:val="clear" w:color="auto" w:fill="auto"/>
            <w:vAlign w:val="center"/>
          </w:tcPr>
          <w:p w14:paraId="368AC916"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val="en-US" w:eastAsia="el-GR"/>
              </w:rPr>
              <w:t>Στοχαστικές Διαδικασίες</w:t>
            </w:r>
            <w:r w:rsidRPr="00717259">
              <w:rPr>
                <w:rFonts w:ascii="Times New Roman" w:eastAsia="Times New Roman" w:hAnsi="Times New Roman" w:cs="Times New Roman"/>
                <w:sz w:val="24"/>
                <w:szCs w:val="24"/>
                <w:lang w:eastAsia="el-GR"/>
              </w:rPr>
              <w:t xml:space="preserve"> </w:t>
            </w:r>
          </w:p>
        </w:tc>
        <w:tc>
          <w:tcPr>
            <w:tcW w:w="567" w:type="dxa"/>
          </w:tcPr>
          <w:p w14:paraId="055130D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6</w:t>
            </w:r>
          </w:p>
        </w:tc>
        <w:tc>
          <w:tcPr>
            <w:tcW w:w="567" w:type="dxa"/>
          </w:tcPr>
          <w:p w14:paraId="16CAF4B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92" w:type="dxa"/>
          </w:tcPr>
          <w:p w14:paraId="031A865F"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c>
          <w:tcPr>
            <w:tcW w:w="2458" w:type="dxa"/>
            <w:vAlign w:val="center"/>
          </w:tcPr>
          <w:p w14:paraId="2BA189FC"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val="en-US" w:eastAsia="el-GR"/>
              </w:rPr>
              <w:t>Στοχαστικές Διαδικασίες</w:t>
            </w:r>
          </w:p>
        </w:tc>
        <w:tc>
          <w:tcPr>
            <w:tcW w:w="567" w:type="dxa"/>
          </w:tcPr>
          <w:p w14:paraId="6F37471D"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17259">
              <w:rPr>
                <w:rFonts w:ascii="Times New Roman" w:eastAsia="Times New Roman" w:hAnsi="Times New Roman" w:cs="Times New Roman"/>
                <w:sz w:val="24"/>
                <w:szCs w:val="24"/>
                <w:highlight w:val="yellow"/>
                <w:lang w:eastAsia="el-GR"/>
              </w:rPr>
              <w:t>4</w:t>
            </w:r>
          </w:p>
        </w:tc>
        <w:tc>
          <w:tcPr>
            <w:tcW w:w="567" w:type="dxa"/>
          </w:tcPr>
          <w:p w14:paraId="36B007B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Υ</w:t>
            </w:r>
          </w:p>
        </w:tc>
        <w:tc>
          <w:tcPr>
            <w:tcW w:w="992" w:type="dxa"/>
          </w:tcPr>
          <w:p w14:paraId="1A24CBC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ΠΙΘ</w:t>
            </w:r>
          </w:p>
        </w:tc>
      </w:tr>
      <w:tr w:rsidR="00C06520" w:rsidRPr="00717259" w14:paraId="1072A133" w14:textId="77777777" w:rsidTr="005D04FE">
        <w:trPr>
          <w:cantSplit/>
          <w:trHeight w:val="363"/>
          <w:jc w:val="center"/>
        </w:trPr>
        <w:tc>
          <w:tcPr>
            <w:tcW w:w="3256" w:type="dxa"/>
            <w:shd w:val="clear" w:color="auto" w:fill="auto"/>
            <w:vAlign w:val="center"/>
          </w:tcPr>
          <w:p w14:paraId="7119D458"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Αγορές Χρήματος και Κεφαλαίου </w:t>
            </w:r>
          </w:p>
        </w:tc>
        <w:tc>
          <w:tcPr>
            <w:tcW w:w="567" w:type="dxa"/>
          </w:tcPr>
          <w:p w14:paraId="06F43333"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615CEF7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455C5E9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ΟΙΚ</w:t>
            </w:r>
          </w:p>
        </w:tc>
        <w:tc>
          <w:tcPr>
            <w:tcW w:w="2458" w:type="dxa"/>
            <w:vAlign w:val="center"/>
          </w:tcPr>
          <w:p w14:paraId="03A5619C"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Αγορές Χρήματος και Κεφαλαίου</w:t>
            </w:r>
          </w:p>
        </w:tc>
        <w:tc>
          <w:tcPr>
            <w:tcW w:w="567" w:type="dxa"/>
          </w:tcPr>
          <w:p w14:paraId="7A9E4B3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25B8DAB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3FAAA46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ΟΙΚ</w:t>
            </w:r>
          </w:p>
        </w:tc>
      </w:tr>
      <w:tr w:rsidR="00C06520" w:rsidRPr="00717259" w14:paraId="40A23D1A" w14:textId="77777777" w:rsidTr="005D04FE">
        <w:trPr>
          <w:trHeight w:val="397"/>
          <w:jc w:val="center"/>
        </w:trPr>
        <w:tc>
          <w:tcPr>
            <w:tcW w:w="3256" w:type="dxa"/>
            <w:shd w:val="clear" w:color="auto" w:fill="auto"/>
            <w:vAlign w:val="center"/>
          </w:tcPr>
          <w:p w14:paraId="189ECC77"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Ανάλυση Χρονολογικών Σειρών </w:t>
            </w:r>
          </w:p>
        </w:tc>
        <w:tc>
          <w:tcPr>
            <w:tcW w:w="567" w:type="dxa"/>
          </w:tcPr>
          <w:p w14:paraId="1F16A7C8"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432F6020"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0B87758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c>
          <w:tcPr>
            <w:tcW w:w="2458" w:type="dxa"/>
          </w:tcPr>
          <w:p w14:paraId="66B3B372"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Ανάλυση Χρονοσειρών</w:t>
            </w:r>
          </w:p>
        </w:tc>
        <w:tc>
          <w:tcPr>
            <w:tcW w:w="567" w:type="dxa"/>
          </w:tcPr>
          <w:p w14:paraId="16F8179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46AE13B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1F37F44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r>
      <w:tr w:rsidR="00C06520" w:rsidRPr="00717259" w14:paraId="1D94BE7B" w14:textId="77777777" w:rsidTr="005D04FE">
        <w:trPr>
          <w:trHeight w:val="397"/>
          <w:jc w:val="center"/>
        </w:trPr>
        <w:tc>
          <w:tcPr>
            <w:tcW w:w="3256" w:type="dxa"/>
            <w:shd w:val="clear" w:color="auto" w:fill="auto"/>
            <w:vAlign w:val="center"/>
          </w:tcPr>
          <w:p w14:paraId="2B0EDFF8"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l-GR"/>
              </w:rPr>
            </w:pPr>
            <w:r w:rsidRPr="00717259">
              <w:rPr>
                <w:rFonts w:ascii="Times New Roman" w:eastAsia="Times New Roman" w:hAnsi="Times New Roman" w:cs="Times New Roman"/>
                <w:sz w:val="24"/>
                <w:szCs w:val="24"/>
                <w:lang w:eastAsia="el-GR"/>
              </w:rPr>
              <w:t xml:space="preserve">Βιοστατιστική </w:t>
            </w:r>
          </w:p>
        </w:tc>
        <w:tc>
          <w:tcPr>
            <w:tcW w:w="567" w:type="dxa"/>
          </w:tcPr>
          <w:p w14:paraId="74B2F88B"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10F5E95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450506AB"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c>
          <w:tcPr>
            <w:tcW w:w="2458" w:type="dxa"/>
            <w:vAlign w:val="center"/>
          </w:tcPr>
          <w:p w14:paraId="6CDDAF13"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l-GR"/>
              </w:rPr>
            </w:pPr>
            <w:r w:rsidRPr="00717259">
              <w:rPr>
                <w:rFonts w:ascii="Times New Roman" w:eastAsia="Times New Roman" w:hAnsi="Times New Roman" w:cs="Times New Roman"/>
                <w:sz w:val="24"/>
                <w:szCs w:val="24"/>
                <w:lang w:eastAsia="el-GR"/>
              </w:rPr>
              <w:t>Βιοστατιστική</w:t>
            </w:r>
          </w:p>
        </w:tc>
        <w:tc>
          <w:tcPr>
            <w:tcW w:w="567" w:type="dxa"/>
          </w:tcPr>
          <w:p w14:paraId="0F926DC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7F8956B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52D0568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r>
      <w:tr w:rsidR="00C06520" w:rsidRPr="00717259" w14:paraId="38878BA7" w14:textId="77777777" w:rsidTr="005D04FE">
        <w:trPr>
          <w:trHeight w:val="397"/>
          <w:jc w:val="center"/>
        </w:trPr>
        <w:tc>
          <w:tcPr>
            <w:tcW w:w="3256" w:type="dxa"/>
            <w:shd w:val="clear" w:color="auto" w:fill="auto"/>
            <w:vAlign w:val="center"/>
          </w:tcPr>
          <w:p w14:paraId="6E5C400F"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 xml:space="preserve">Διδακτική της Στατιστικής </w:t>
            </w:r>
          </w:p>
        </w:tc>
        <w:tc>
          <w:tcPr>
            <w:tcW w:w="567" w:type="dxa"/>
          </w:tcPr>
          <w:p w14:paraId="6412754F"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332B4D43"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1F3FDCF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ΓΕΝ</w:t>
            </w:r>
          </w:p>
        </w:tc>
        <w:tc>
          <w:tcPr>
            <w:tcW w:w="2458" w:type="dxa"/>
          </w:tcPr>
          <w:p w14:paraId="700C5FC5"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Διδακτική της Στατιστικής</w:t>
            </w:r>
          </w:p>
        </w:tc>
        <w:tc>
          <w:tcPr>
            <w:tcW w:w="567" w:type="dxa"/>
          </w:tcPr>
          <w:p w14:paraId="25C2EE5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423D8D0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4E589CE3"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ΓΕΝ</w:t>
            </w:r>
          </w:p>
        </w:tc>
      </w:tr>
      <w:tr w:rsidR="00C06520" w:rsidRPr="00717259" w14:paraId="51BF4D0F" w14:textId="77777777" w:rsidTr="005D04FE">
        <w:trPr>
          <w:trHeight w:val="397"/>
          <w:jc w:val="center"/>
        </w:trPr>
        <w:tc>
          <w:tcPr>
            <w:tcW w:w="3256" w:type="dxa"/>
            <w:shd w:val="clear" w:color="auto" w:fill="auto"/>
            <w:vAlign w:val="center"/>
          </w:tcPr>
          <w:p w14:paraId="430561AE" w14:textId="77777777" w:rsidR="00C06520" w:rsidRPr="00717259" w:rsidRDefault="001B5601" w:rsidP="001B560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A5413D">
              <w:rPr>
                <w:rFonts w:ascii="Times New Roman" w:eastAsia="Times New Roman" w:hAnsi="Times New Roman" w:cs="Times New Roman"/>
                <w:sz w:val="24"/>
                <w:szCs w:val="24"/>
                <w:lang w:eastAsia="el-GR"/>
              </w:rPr>
              <w:t>Ειδικά Θέματα Πιθανοτήτων</w:t>
            </w:r>
            <w:r w:rsidR="00494EB8">
              <w:rPr>
                <w:rFonts w:ascii="Times New Roman" w:eastAsia="Times New Roman" w:hAnsi="Times New Roman" w:cs="Times New Roman"/>
                <w:sz w:val="24"/>
                <w:szCs w:val="24"/>
                <w:lang w:eastAsia="el-GR"/>
              </w:rPr>
              <w:t>**</w:t>
            </w:r>
          </w:p>
        </w:tc>
        <w:tc>
          <w:tcPr>
            <w:tcW w:w="567" w:type="dxa"/>
          </w:tcPr>
          <w:p w14:paraId="40812C2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368782C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07B0BF0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c>
          <w:tcPr>
            <w:tcW w:w="2458" w:type="dxa"/>
          </w:tcPr>
          <w:p w14:paraId="229CFB89"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Ειδικά Θέματα Πιθανοτήτων</w:t>
            </w:r>
          </w:p>
        </w:tc>
        <w:tc>
          <w:tcPr>
            <w:tcW w:w="567" w:type="dxa"/>
          </w:tcPr>
          <w:p w14:paraId="7B6A6CA4"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3CD6C06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15A0B7FE"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ΠΙΘ</w:t>
            </w:r>
          </w:p>
        </w:tc>
      </w:tr>
      <w:tr w:rsidR="00DC5025" w:rsidRPr="00717259" w14:paraId="6C4BD76E" w14:textId="77777777" w:rsidTr="005D04FE">
        <w:trPr>
          <w:trHeight w:val="397"/>
          <w:jc w:val="center"/>
        </w:trPr>
        <w:tc>
          <w:tcPr>
            <w:tcW w:w="3256" w:type="dxa"/>
            <w:shd w:val="clear" w:color="auto" w:fill="auto"/>
            <w:vAlign w:val="center"/>
          </w:tcPr>
          <w:p w14:paraId="32FC24B9" w14:textId="77777777" w:rsidR="00DC5025" w:rsidRPr="00717259" w:rsidRDefault="00DC5025" w:rsidP="00DC50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green"/>
                <w:lang w:eastAsia="el-GR"/>
              </w:rPr>
            </w:pPr>
            <w:r w:rsidRPr="00717259">
              <w:rPr>
                <w:rFonts w:ascii="Times New Roman" w:eastAsia="Times New Roman" w:hAnsi="Times New Roman" w:cs="Times New Roman"/>
                <w:sz w:val="24"/>
                <w:szCs w:val="24"/>
                <w:highlight w:val="green"/>
                <w:lang w:eastAsia="el-GR"/>
              </w:rPr>
              <w:t>Εισαγωγή</w:t>
            </w:r>
            <w:r w:rsidR="00051C9A">
              <w:rPr>
                <w:rFonts w:ascii="Times New Roman" w:eastAsia="Times New Roman" w:hAnsi="Times New Roman" w:cs="Times New Roman"/>
                <w:sz w:val="24"/>
                <w:szCs w:val="24"/>
                <w:highlight w:val="green"/>
                <w:lang w:eastAsia="el-GR"/>
              </w:rPr>
              <w:t xml:space="preserve"> στην Εκπαιδευτική Τεχνολογία</w:t>
            </w:r>
            <w:r w:rsidR="00494EB8">
              <w:rPr>
                <w:rFonts w:ascii="Times New Roman" w:eastAsia="Times New Roman" w:hAnsi="Times New Roman" w:cs="Times New Roman"/>
                <w:sz w:val="24"/>
                <w:szCs w:val="24"/>
                <w:highlight w:val="green"/>
                <w:lang w:eastAsia="el-GR"/>
              </w:rPr>
              <w:t>**</w:t>
            </w:r>
          </w:p>
        </w:tc>
        <w:tc>
          <w:tcPr>
            <w:tcW w:w="567" w:type="dxa"/>
          </w:tcPr>
          <w:p w14:paraId="0E1992BE" w14:textId="77777777" w:rsidR="00DC5025" w:rsidRPr="00717259" w:rsidRDefault="00DC5025" w:rsidP="00DC50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061F4C15" w14:textId="77777777" w:rsidR="00DC5025" w:rsidRPr="00717259" w:rsidRDefault="00DC5025" w:rsidP="00DC50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79B678EC" w14:textId="77777777" w:rsidR="00DC5025" w:rsidRPr="00717259" w:rsidRDefault="00DC5025" w:rsidP="00DC50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green"/>
                <w:lang w:eastAsia="el-GR"/>
              </w:rPr>
            </w:pPr>
            <w:r w:rsidRPr="00717259">
              <w:rPr>
                <w:rFonts w:ascii="Times New Roman" w:eastAsia="Times New Roman" w:hAnsi="Times New Roman" w:cs="Times New Roman"/>
                <w:sz w:val="24"/>
                <w:szCs w:val="24"/>
                <w:highlight w:val="green"/>
                <w:lang w:eastAsia="el-GR"/>
              </w:rPr>
              <w:t>ΓΕΝ</w:t>
            </w:r>
          </w:p>
        </w:tc>
        <w:tc>
          <w:tcPr>
            <w:tcW w:w="2458" w:type="dxa"/>
          </w:tcPr>
          <w:p w14:paraId="6849F7E2" w14:textId="77777777" w:rsidR="00DC5025" w:rsidRPr="00717259" w:rsidRDefault="00DC5025" w:rsidP="00DC50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highlight w:val="green"/>
                <w:lang w:eastAsia="el-GR"/>
              </w:rPr>
              <w:t>Καταργήθηκε</w:t>
            </w:r>
            <w:r w:rsidRPr="00717259">
              <w:rPr>
                <w:rFonts w:ascii="Times New Roman" w:eastAsia="Times New Roman" w:hAnsi="Times New Roman" w:cs="Times New Roman"/>
                <w:sz w:val="24"/>
                <w:szCs w:val="24"/>
                <w:lang w:eastAsia="el-GR"/>
              </w:rPr>
              <w:t xml:space="preserve"> </w:t>
            </w:r>
          </w:p>
        </w:tc>
        <w:tc>
          <w:tcPr>
            <w:tcW w:w="567" w:type="dxa"/>
          </w:tcPr>
          <w:p w14:paraId="78B78692" w14:textId="77777777" w:rsidR="00DC5025" w:rsidRPr="00717259" w:rsidRDefault="00DC5025" w:rsidP="00DC50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567" w:type="dxa"/>
          </w:tcPr>
          <w:p w14:paraId="33B27757" w14:textId="77777777" w:rsidR="00DC5025" w:rsidRPr="00717259" w:rsidRDefault="00DC5025" w:rsidP="00DC50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992" w:type="dxa"/>
          </w:tcPr>
          <w:p w14:paraId="60991873" w14:textId="77777777" w:rsidR="00DC5025" w:rsidRPr="00717259" w:rsidRDefault="00DC5025" w:rsidP="00DC50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r>
      <w:tr w:rsidR="00C06520" w:rsidRPr="00717259" w14:paraId="700ADA19" w14:textId="77777777" w:rsidTr="005D04FE">
        <w:trPr>
          <w:trHeight w:val="397"/>
          <w:jc w:val="center"/>
        </w:trPr>
        <w:tc>
          <w:tcPr>
            <w:tcW w:w="3256" w:type="dxa"/>
            <w:shd w:val="clear" w:color="auto" w:fill="auto"/>
            <w:vAlign w:val="center"/>
          </w:tcPr>
          <w:p w14:paraId="34948721"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6939FC">
              <w:rPr>
                <w:rFonts w:ascii="Times New Roman" w:eastAsia="Times New Roman" w:hAnsi="Times New Roman" w:cs="Times New Roman"/>
                <w:sz w:val="24"/>
                <w:szCs w:val="24"/>
                <w:lang w:eastAsia="el-GR"/>
              </w:rPr>
              <w:t>Θ</w:t>
            </w:r>
            <w:r w:rsidR="00161FCA" w:rsidRPr="006939FC">
              <w:rPr>
                <w:rFonts w:ascii="Times New Roman" w:eastAsia="Times New Roman" w:hAnsi="Times New Roman" w:cs="Times New Roman"/>
                <w:sz w:val="24"/>
                <w:szCs w:val="24"/>
                <w:lang w:eastAsia="el-GR"/>
              </w:rPr>
              <w:t>εωρία Τιμολόγησης Ασφαλίστρων</w:t>
            </w:r>
            <w:r w:rsidR="00BA2A4C">
              <w:rPr>
                <w:rFonts w:ascii="Times New Roman" w:eastAsia="Times New Roman" w:hAnsi="Times New Roman" w:cs="Times New Roman"/>
                <w:sz w:val="24"/>
                <w:szCs w:val="24"/>
                <w:lang w:eastAsia="el-GR"/>
              </w:rPr>
              <w:t>**</w:t>
            </w:r>
          </w:p>
        </w:tc>
        <w:tc>
          <w:tcPr>
            <w:tcW w:w="567" w:type="dxa"/>
          </w:tcPr>
          <w:p w14:paraId="4110D3AE"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F44A0">
              <w:rPr>
                <w:rFonts w:ascii="Times New Roman" w:eastAsia="Times New Roman" w:hAnsi="Times New Roman" w:cs="Times New Roman"/>
                <w:sz w:val="24"/>
                <w:szCs w:val="24"/>
                <w:lang w:eastAsia="el-GR"/>
              </w:rPr>
              <w:t>6</w:t>
            </w:r>
          </w:p>
        </w:tc>
        <w:tc>
          <w:tcPr>
            <w:tcW w:w="567" w:type="dxa"/>
          </w:tcPr>
          <w:p w14:paraId="3D959A1F"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r w:rsidRPr="007F44A0">
              <w:rPr>
                <w:rFonts w:ascii="Times New Roman" w:eastAsia="Times New Roman" w:hAnsi="Times New Roman" w:cs="Times New Roman"/>
                <w:sz w:val="24"/>
                <w:szCs w:val="24"/>
                <w:lang w:eastAsia="el-GR"/>
              </w:rPr>
              <w:t>Ε</w:t>
            </w:r>
          </w:p>
        </w:tc>
        <w:tc>
          <w:tcPr>
            <w:tcW w:w="992" w:type="dxa"/>
          </w:tcPr>
          <w:p w14:paraId="2F465DEC"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ΑΝΑ</w:t>
            </w:r>
          </w:p>
        </w:tc>
        <w:tc>
          <w:tcPr>
            <w:tcW w:w="2458" w:type="dxa"/>
          </w:tcPr>
          <w:p w14:paraId="398DE53A" w14:textId="77777777" w:rsidR="00C06520" w:rsidRPr="00717259" w:rsidRDefault="003544B2"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ΔΕΝ ΘΑ ΔΙΔΑΧΘΕΙ</w:t>
            </w:r>
          </w:p>
        </w:tc>
        <w:tc>
          <w:tcPr>
            <w:tcW w:w="567" w:type="dxa"/>
          </w:tcPr>
          <w:p w14:paraId="139FA848"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p>
        </w:tc>
        <w:tc>
          <w:tcPr>
            <w:tcW w:w="567" w:type="dxa"/>
          </w:tcPr>
          <w:p w14:paraId="6F078D3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el-GR"/>
              </w:rPr>
            </w:pPr>
          </w:p>
        </w:tc>
        <w:tc>
          <w:tcPr>
            <w:tcW w:w="992" w:type="dxa"/>
          </w:tcPr>
          <w:p w14:paraId="0FC0BC7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r>
      <w:tr w:rsidR="00DC5025" w:rsidRPr="00717259" w14:paraId="7140456F" w14:textId="77777777" w:rsidTr="005D04FE">
        <w:trPr>
          <w:trHeight w:val="397"/>
          <w:jc w:val="center"/>
        </w:trPr>
        <w:tc>
          <w:tcPr>
            <w:tcW w:w="3256" w:type="dxa"/>
            <w:shd w:val="clear" w:color="auto" w:fill="auto"/>
            <w:vAlign w:val="center"/>
          </w:tcPr>
          <w:p w14:paraId="6B5DEC1D" w14:textId="77777777" w:rsidR="00E96F29" w:rsidRPr="00717259" w:rsidRDefault="00DC5025" w:rsidP="007B4C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green"/>
                <w:lang w:eastAsia="el-GR"/>
              </w:rPr>
            </w:pPr>
            <w:r w:rsidRPr="00717259">
              <w:rPr>
                <w:rFonts w:ascii="Times New Roman" w:eastAsia="Times New Roman" w:hAnsi="Times New Roman" w:cs="Times New Roman"/>
                <w:sz w:val="24"/>
                <w:szCs w:val="24"/>
                <w:highlight w:val="green"/>
                <w:lang w:eastAsia="el-GR"/>
              </w:rPr>
              <w:t xml:space="preserve">Οργάνωση και Διοίκηση </w:t>
            </w:r>
            <w:r w:rsidR="00B23B34">
              <w:rPr>
                <w:rFonts w:ascii="Times New Roman" w:eastAsia="Times New Roman" w:hAnsi="Times New Roman" w:cs="Times New Roman"/>
                <w:sz w:val="24"/>
                <w:szCs w:val="24"/>
                <w:highlight w:val="green"/>
                <w:lang w:eastAsia="el-GR"/>
              </w:rPr>
              <w:t>Ασφαλιστικών Επιχειρήσεων</w:t>
            </w:r>
            <w:r w:rsidR="009E796A">
              <w:rPr>
                <w:rFonts w:ascii="Times New Roman" w:eastAsia="Times New Roman" w:hAnsi="Times New Roman" w:cs="Times New Roman"/>
                <w:sz w:val="24"/>
                <w:szCs w:val="24"/>
                <w:highlight w:val="green"/>
                <w:lang w:eastAsia="el-GR"/>
              </w:rPr>
              <w:t>**</w:t>
            </w:r>
          </w:p>
        </w:tc>
        <w:tc>
          <w:tcPr>
            <w:tcW w:w="567" w:type="dxa"/>
          </w:tcPr>
          <w:p w14:paraId="0D37F845" w14:textId="77777777" w:rsidR="00DC5025" w:rsidRPr="00717259" w:rsidRDefault="00DC5025" w:rsidP="00DC50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373C198D" w14:textId="77777777" w:rsidR="00DC5025" w:rsidRPr="00717259" w:rsidRDefault="00DC5025" w:rsidP="00DC50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17AD0FB1" w14:textId="77777777" w:rsidR="00DC5025" w:rsidRPr="00717259" w:rsidRDefault="00DC5025" w:rsidP="00DC50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green"/>
                <w:lang w:eastAsia="el-GR"/>
              </w:rPr>
            </w:pPr>
            <w:r w:rsidRPr="00717259">
              <w:rPr>
                <w:rFonts w:ascii="Times New Roman" w:eastAsia="Times New Roman" w:hAnsi="Times New Roman" w:cs="Times New Roman"/>
                <w:sz w:val="24"/>
                <w:szCs w:val="24"/>
                <w:highlight w:val="green"/>
                <w:lang w:eastAsia="el-GR"/>
              </w:rPr>
              <w:t>ΑΣΦ</w:t>
            </w:r>
          </w:p>
        </w:tc>
        <w:tc>
          <w:tcPr>
            <w:tcW w:w="2458" w:type="dxa"/>
          </w:tcPr>
          <w:p w14:paraId="653FA821" w14:textId="77777777" w:rsidR="00DC5025" w:rsidRPr="00717259" w:rsidRDefault="00DC5025" w:rsidP="00DC50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highlight w:val="green"/>
                <w:lang w:eastAsia="el-GR"/>
              </w:rPr>
              <w:t>Καταργήθηκε</w:t>
            </w:r>
            <w:r w:rsidRPr="00717259">
              <w:rPr>
                <w:rFonts w:ascii="Times New Roman" w:eastAsia="Times New Roman" w:hAnsi="Times New Roman" w:cs="Times New Roman"/>
                <w:sz w:val="24"/>
                <w:szCs w:val="24"/>
                <w:lang w:eastAsia="el-GR"/>
              </w:rPr>
              <w:t xml:space="preserve"> </w:t>
            </w:r>
          </w:p>
        </w:tc>
        <w:tc>
          <w:tcPr>
            <w:tcW w:w="567" w:type="dxa"/>
          </w:tcPr>
          <w:p w14:paraId="5621E7FB" w14:textId="77777777" w:rsidR="00DC5025" w:rsidRPr="00717259" w:rsidRDefault="00DC5025" w:rsidP="00DC50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567" w:type="dxa"/>
          </w:tcPr>
          <w:p w14:paraId="6DCD7AE5" w14:textId="77777777" w:rsidR="00DC5025" w:rsidRPr="00717259" w:rsidRDefault="00DC5025" w:rsidP="00DC50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992" w:type="dxa"/>
          </w:tcPr>
          <w:p w14:paraId="7EF0A6E9" w14:textId="77777777" w:rsidR="00DC5025" w:rsidRPr="00717259" w:rsidRDefault="00DC5025" w:rsidP="00DC50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r>
      <w:tr w:rsidR="00C06520" w:rsidRPr="00717259" w14:paraId="6CFE70F6" w14:textId="77777777" w:rsidTr="005D04FE">
        <w:trPr>
          <w:trHeight w:val="397"/>
          <w:jc w:val="center"/>
        </w:trPr>
        <w:tc>
          <w:tcPr>
            <w:tcW w:w="3256" w:type="dxa"/>
            <w:shd w:val="clear" w:color="auto" w:fill="auto"/>
            <w:vAlign w:val="center"/>
          </w:tcPr>
          <w:p w14:paraId="49B498DA"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l-GR"/>
              </w:rPr>
            </w:pPr>
            <w:r w:rsidRPr="00717259">
              <w:rPr>
                <w:rFonts w:ascii="Times New Roman" w:eastAsia="Times New Roman" w:hAnsi="Times New Roman" w:cs="Times New Roman"/>
                <w:sz w:val="24"/>
                <w:szCs w:val="24"/>
                <w:lang w:eastAsia="el-GR"/>
              </w:rPr>
              <w:t>Πληθυσμιακή Γεωγραφία</w:t>
            </w:r>
          </w:p>
        </w:tc>
        <w:tc>
          <w:tcPr>
            <w:tcW w:w="567" w:type="dxa"/>
          </w:tcPr>
          <w:p w14:paraId="3058C1D5"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5810CBA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176216F2"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ΔΗΜ</w:t>
            </w:r>
          </w:p>
        </w:tc>
        <w:tc>
          <w:tcPr>
            <w:tcW w:w="2458" w:type="dxa"/>
          </w:tcPr>
          <w:p w14:paraId="291701C1"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Πληθυσμιακή Γεωγραφία</w:t>
            </w:r>
          </w:p>
        </w:tc>
        <w:tc>
          <w:tcPr>
            <w:tcW w:w="567" w:type="dxa"/>
          </w:tcPr>
          <w:p w14:paraId="72AB19A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29044C5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24F1D82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ΔΗΜ</w:t>
            </w:r>
          </w:p>
        </w:tc>
      </w:tr>
      <w:tr w:rsidR="00C06520" w:rsidRPr="00717259" w14:paraId="7CF9DAF1" w14:textId="77777777" w:rsidTr="005D04FE">
        <w:trPr>
          <w:trHeight w:val="397"/>
          <w:jc w:val="center"/>
        </w:trPr>
        <w:tc>
          <w:tcPr>
            <w:tcW w:w="3256" w:type="dxa"/>
            <w:shd w:val="clear" w:color="auto" w:fill="auto"/>
            <w:vAlign w:val="center"/>
          </w:tcPr>
          <w:p w14:paraId="784085EC"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el-GR"/>
              </w:rPr>
            </w:pPr>
            <w:r w:rsidRPr="00717259">
              <w:rPr>
                <w:rFonts w:ascii="Times New Roman" w:eastAsia="Times New Roman" w:hAnsi="Times New Roman" w:cs="Times New Roman"/>
                <w:sz w:val="24"/>
                <w:szCs w:val="24"/>
                <w:lang w:eastAsia="el-GR"/>
              </w:rPr>
              <w:t>Στατιστικός Έλεγχος Ποιότητας</w:t>
            </w:r>
          </w:p>
        </w:tc>
        <w:tc>
          <w:tcPr>
            <w:tcW w:w="567" w:type="dxa"/>
          </w:tcPr>
          <w:p w14:paraId="5E5EB8F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72EB2D9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43416488"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c>
          <w:tcPr>
            <w:tcW w:w="2458" w:type="dxa"/>
          </w:tcPr>
          <w:p w14:paraId="3EBA8B59"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Στατιστικός Έλεγχος Ποιότητας</w:t>
            </w:r>
          </w:p>
        </w:tc>
        <w:tc>
          <w:tcPr>
            <w:tcW w:w="567" w:type="dxa"/>
          </w:tcPr>
          <w:p w14:paraId="1580BC49"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06C4060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2927F54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ΣΤΑ</w:t>
            </w:r>
          </w:p>
        </w:tc>
      </w:tr>
      <w:tr w:rsidR="00C06520" w:rsidRPr="00717259" w14:paraId="41A7F508" w14:textId="77777777" w:rsidTr="005D04FE">
        <w:trPr>
          <w:trHeight w:val="397"/>
          <w:jc w:val="center"/>
        </w:trPr>
        <w:tc>
          <w:tcPr>
            <w:tcW w:w="3256" w:type="dxa"/>
            <w:shd w:val="clear" w:color="auto" w:fill="auto"/>
            <w:vAlign w:val="center"/>
          </w:tcPr>
          <w:p w14:paraId="18513F32"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p>
        </w:tc>
        <w:tc>
          <w:tcPr>
            <w:tcW w:w="567" w:type="dxa"/>
          </w:tcPr>
          <w:p w14:paraId="7FF22D83"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567" w:type="dxa"/>
          </w:tcPr>
          <w:p w14:paraId="08C8FE51"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992" w:type="dxa"/>
          </w:tcPr>
          <w:p w14:paraId="21D1297E"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2458" w:type="dxa"/>
          </w:tcPr>
          <w:p w14:paraId="703185DC" w14:textId="77777777" w:rsidR="00C06520"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lightGray"/>
                <w:lang w:eastAsia="el-GR"/>
              </w:rPr>
            </w:pPr>
            <w:r w:rsidRPr="00717259">
              <w:rPr>
                <w:rFonts w:ascii="Times New Roman" w:eastAsia="Times New Roman" w:hAnsi="Times New Roman" w:cs="Times New Roman"/>
                <w:sz w:val="24"/>
                <w:szCs w:val="24"/>
                <w:highlight w:val="lightGray"/>
                <w:lang w:eastAsia="el-GR"/>
              </w:rPr>
              <w:t>Ειδικά Θέματα Χρηματοοικονομικών</w:t>
            </w:r>
          </w:p>
          <w:p w14:paraId="36E946E1" w14:textId="77777777" w:rsidR="002D28C5" w:rsidRPr="00717259" w:rsidRDefault="002D28C5"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lightGray"/>
                <w:lang w:eastAsia="el-GR"/>
              </w:rPr>
            </w:pPr>
            <w:r>
              <w:rPr>
                <w:rFonts w:ascii="Times New Roman" w:eastAsia="Times New Roman" w:hAnsi="Times New Roman" w:cs="Times New Roman"/>
                <w:sz w:val="24"/>
                <w:szCs w:val="24"/>
                <w:highlight w:val="lightGray"/>
                <w:lang w:eastAsia="el-GR"/>
              </w:rPr>
              <w:t>ΔΕΝ ΘΑ ΔΙΔΑΧΘΕΙ</w:t>
            </w:r>
          </w:p>
        </w:tc>
        <w:tc>
          <w:tcPr>
            <w:tcW w:w="567" w:type="dxa"/>
          </w:tcPr>
          <w:p w14:paraId="2E50E641"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709E0E2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7A91AD08"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lightGray"/>
                <w:lang w:eastAsia="el-GR"/>
              </w:rPr>
            </w:pPr>
            <w:r w:rsidRPr="00717259">
              <w:rPr>
                <w:rFonts w:ascii="Times New Roman" w:eastAsia="Times New Roman" w:hAnsi="Times New Roman" w:cs="Times New Roman"/>
                <w:sz w:val="24"/>
                <w:szCs w:val="24"/>
                <w:highlight w:val="lightGray"/>
                <w:lang w:eastAsia="el-GR"/>
              </w:rPr>
              <w:t>ΟΙΚ</w:t>
            </w:r>
          </w:p>
        </w:tc>
      </w:tr>
      <w:tr w:rsidR="00C06520" w:rsidRPr="00717259" w14:paraId="4E7EA197" w14:textId="77777777" w:rsidTr="005D04FE">
        <w:trPr>
          <w:trHeight w:val="397"/>
          <w:jc w:val="center"/>
        </w:trPr>
        <w:tc>
          <w:tcPr>
            <w:tcW w:w="3256" w:type="dxa"/>
            <w:shd w:val="clear" w:color="auto" w:fill="auto"/>
            <w:vAlign w:val="center"/>
          </w:tcPr>
          <w:p w14:paraId="637007C0"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l-GR"/>
              </w:rPr>
            </w:pPr>
          </w:p>
        </w:tc>
        <w:tc>
          <w:tcPr>
            <w:tcW w:w="567" w:type="dxa"/>
          </w:tcPr>
          <w:p w14:paraId="5BE63467"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567" w:type="dxa"/>
          </w:tcPr>
          <w:p w14:paraId="29754396"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992" w:type="dxa"/>
          </w:tcPr>
          <w:p w14:paraId="12AEA81D"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p>
        </w:tc>
        <w:tc>
          <w:tcPr>
            <w:tcW w:w="2458" w:type="dxa"/>
          </w:tcPr>
          <w:p w14:paraId="5174131C" w14:textId="77777777" w:rsidR="00C06520" w:rsidRPr="00717259" w:rsidRDefault="00C06520" w:rsidP="00C065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lightGray"/>
                <w:lang w:eastAsia="el-GR"/>
              </w:rPr>
            </w:pPr>
            <w:r w:rsidRPr="00717259">
              <w:rPr>
                <w:rFonts w:ascii="Times New Roman" w:eastAsia="Times New Roman" w:hAnsi="Times New Roman" w:cs="Times New Roman"/>
                <w:sz w:val="24"/>
                <w:szCs w:val="24"/>
                <w:highlight w:val="lightGray"/>
                <w:lang w:eastAsia="el-GR"/>
              </w:rPr>
              <w:t>Ασφαλίσεις Ζωής</w:t>
            </w:r>
          </w:p>
        </w:tc>
        <w:tc>
          <w:tcPr>
            <w:tcW w:w="567" w:type="dxa"/>
          </w:tcPr>
          <w:p w14:paraId="6D0E0A50"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6</w:t>
            </w:r>
          </w:p>
        </w:tc>
        <w:tc>
          <w:tcPr>
            <w:tcW w:w="567" w:type="dxa"/>
          </w:tcPr>
          <w:p w14:paraId="4EAE838A"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Ε</w:t>
            </w:r>
          </w:p>
        </w:tc>
        <w:tc>
          <w:tcPr>
            <w:tcW w:w="992" w:type="dxa"/>
          </w:tcPr>
          <w:p w14:paraId="17F9354E" w14:textId="77777777" w:rsidR="00C06520" w:rsidRPr="00717259" w:rsidRDefault="00C06520" w:rsidP="00C065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lightGray"/>
                <w:lang w:eastAsia="el-GR"/>
              </w:rPr>
            </w:pPr>
            <w:r w:rsidRPr="00717259">
              <w:rPr>
                <w:rFonts w:ascii="Times New Roman" w:eastAsia="Times New Roman" w:hAnsi="Times New Roman" w:cs="Times New Roman"/>
                <w:sz w:val="24"/>
                <w:szCs w:val="24"/>
                <w:highlight w:val="lightGray"/>
                <w:lang w:eastAsia="el-GR"/>
              </w:rPr>
              <w:t>ΑΝΑ</w:t>
            </w:r>
          </w:p>
        </w:tc>
      </w:tr>
    </w:tbl>
    <w:p w14:paraId="6B09F6CB" w14:textId="1CC58D85" w:rsidR="00C06520" w:rsidRDefault="00C06520" w:rsidP="00C06520">
      <w:pPr>
        <w:rPr>
          <w:rFonts w:ascii="Times New Roman" w:eastAsia="Times New Roman" w:hAnsi="Times New Roman" w:cs="Times New Roman"/>
          <w:b/>
          <w:sz w:val="24"/>
          <w:szCs w:val="24"/>
          <w:lang w:eastAsia="el-GR"/>
        </w:rPr>
      </w:pPr>
      <w:r w:rsidRPr="00717259">
        <w:rPr>
          <w:rFonts w:ascii="Times New Roman" w:eastAsia="Times New Roman" w:hAnsi="Times New Roman" w:cs="Times New Roman"/>
          <w:b/>
          <w:sz w:val="24"/>
          <w:szCs w:val="24"/>
          <w:lang w:eastAsia="el-GR"/>
        </w:rPr>
        <w:br w:type="page"/>
      </w:r>
    </w:p>
    <w:p w14:paraId="7270C049" w14:textId="70845ED3" w:rsidR="001F72B8" w:rsidRDefault="001F72B8" w:rsidP="001F72B8">
      <w:pPr>
        <w:overflowPunct w:val="0"/>
        <w:autoSpaceDE w:val="0"/>
        <w:autoSpaceDN w:val="0"/>
        <w:adjustRightInd w:val="0"/>
        <w:spacing w:after="0" w:line="100" w:lineRule="atLeast"/>
        <w:jc w:val="center"/>
        <w:textAlignment w:val="baseline"/>
        <w:rPr>
          <w:rFonts w:ascii="Times New Roman" w:eastAsia="Times New Roman" w:hAnsi="Times New Roman" w:cs="Times New Roman"/>
          <w:b/>
          <w:sz w:val="24"/>
          <w:szCs w:val="24"/>
          <w:lang w:val="en-US" w:eastAsia="x-none"/>
        </w:rPr>
      </w:pPr>
      <w:r w:rsidRPr="00717259">
        <w:rPr>
          <w:rFonts w:ascii="Times New Roman" w:eastAsia="Times New Roman" w:hAnsi="Times New Roman" w:cs="Times New Roman"/>
          <w:b/>
          <w:sz w:val="24"/>
          <w:szCs w:val="24"/>
          <w:lang w:eastAsia="el-GR"/>
        </w:rPr>
        <w:t xml:space="preserve">ΙΣΧΥΕΙ ΑΠΟ ΤΟ </w:t>
      </w:r>
      <w:r w:rsidRPr="00717259">
        <w:rPr>
          <w:rFonts w:ascii="Times New Roman" w:eastAsia="Times New Roman" w:hAnsi="Times New Roman" w:cs="Times New Roman"/>
          <w:b/>
          <w:sz w:val="24"/>
          <w:szCs w:val="24"/>
          <w:lang w:eastAsia="x-none"/>
        </w:rPr>
        <w:t>ΑΚΑΔΗΜΑΪΚΟ 20</w:t>
      </w:r>
      <w:r w:rsidR="00533F8F">
        <w:rPr>
          <w:rFonts w:ascii="Times New Roman" w:eastAsia="Times New Roman" w:hAnsi="Times New Roman" w:cs="Times New Roman"/>
          <w:b/>
          <w:sz w:val="24"/>
          <w:szCs w:val="24"/>
          <w:lang w:val="en-US" w:eastAsia="x-none"/>
        </w:rPr>
        <w:t>20</w:t>
      </w:r>
      <w:r w:rsidRPr="00717259">
        <w:rPr>
          <w:rFonts w:ascii="Times New Roman" w:eastAsia="Times New Roman" w:hAnsi="Times New Roman" w:cs="Times New Roman"/>
          <w:b/>
          <w:sz w:val="24"/>
          <w:szCs w:val="24"/>
          <w:lang w:eastAsia="x-none"/>
        </w:rPr>
        <w:t>-2</w:t>
      </w:r>
      <w:r w:rsidR="00533F8F">
        <w:rPr>
          <w:rFonts w:ascii="Times New Roman" w:eastAsia="Times New Roman" w:hAnsi="Times New Roman" w:cs="Times New Roman"/>
          <w:b/>
          <w:sz w:val="24"/>
          <w:szCs w:val="24"/>
          <w:lang w:val="en-US" w:eastAsia="x-none"/>
        </w:rPr>
        <w:t>1</w:t>
      </w:r>
    </w:p>
    <w:p w14:paraId="1916E38F" w14:textId="7F45A4C1" w:rsidR="005F6C38" w:rsidRPr="00717259" w:rsidRDefault="005F6C38" w:rsidP="005F6C38">
      <w:pPr>
        <w:keepNext/>
        <w:overflowPunct w:val="0"/>
        <w:autoSpaceDE w:val="0"/>
        <w:autoSpaceDN w:val="0"/>
        <w:adjustRightInd w:val="0"/>
        <w:spacing w:after="0" w:line="100" w:lineRule="atLeast"/>
        <w:jc w:val="center"/>
        <w:textAlignment w:val="baseline"/>
        <w:outlineLvl w:val="0"/>
        <w:rPr>
          <w:rFonts w:ascii="Times New Roman" w:eastAsia="Times New Roman" w:hAnsi="Times New Roman" w:cs="Times New Roman"/>
          <w:b/>
          <w:sz w:val="24"/>
          <w:szCs w:val="24"/>
          <w:lang w:val="en-US" w:eastAsia="x-none"/>
        </w:rPr>
      </w:pPr>
      <w:r w:rsidRPr="00717259">
        <w:rPr>
          <w:rFonts w:ascii="Times New Roman" w:eastAsia="Times New Roman" w:hAnsi="Times New Roman" w:cs="Times New Roman"/>
          <w:b/>
          <w:sz w:val="24"/>
          <w:szCs w:val="24"/>
          <w:lang w:val="x-none" w:eastAsia="x-none"/>
        </w:rPr>
        <w:t xml:space="preserve">Μαθήματα </w:t>
      </w:r>
      <w:r>
        <w:rPr>
          <w:rFonts w:ascii="Times New Roman" w:eastAsia="Times New Roman" w:hAnsi="Times New Roman" w:cs="Times New Roman"/>
          <w:b/>
          <w:sz w:val="24"/>
          <w:szCs w:val="24"/>
          <w:lang w:val="en-US" w:eastAsia="x-none"/>
        </w:rPr>
        <w:t>4</w:t>
      </w:r>
      <w:r w:rsidRPr="00717259">
        <w:rPr>
          <w:rFonts w:ascii="Times New Roman" w:eastAsia="Times New Roman" w:hAnsi="Times New Roman" w:cs="Times New Roman"/>
          <w:b/>
          <w:sz w:val="24"/>
          <w:szCs w:val="24"/>
          <w:lang w:val="x-none" w:eastAsia="x-none"/>
        </w:rPr>
        <w:t>ου έτους</w:t>
      </w:r>
    </w:p>
    <w:p w14:paraId="2136C9F4" w14:textId="77777777" w:rsidR="005F6C38" w:rsidRDefault="005F6C38" w:rsidP="001F72B8">
      <w:pPr>
        <w:overflowPunct w:val="0"/>
        <w:autoSpaceDE w:val="0"/>
        <w:autoSpaceDN w:val="0"/>
        <w:adjustRightInd w:val="0"/>
        <w:spacing w:after="0" w:line="100" w:lineRule="atLeast"/>
        <w:jc w:val="center"/>
        <w:textAlignment w:val="baseline"/>
        <w:rPr>
          <w:rFonts w:ascii="Times New Roman" w:eastAsia="Times New Roman" w:hAnsi="Times New Roman" w:cs="Times New Roman"/>
          <w:b/>
          <w:sz w:val="24"/>
          <w:szCs w:val="24"/>
          <w:lang w:val="en-US" w:eastAsia="x-none"/>
        </w:rPr>
      </w:pPr>
    </w:p>
    <w:tbl>
      <w:tblPr>
        <w:tblW w:w="9210" w:type="dxa"/>
        <w:jc w:val="center"/>
        <w:tblBorders>
          <w:top w:val="single" w:sz="4" w:space="0" w:color="auto"/>
          <w:left w:val="single" w:sz="4" w:space="0" w:color="auto"/>
          <w:bottom w:val="single" w:sz="4" w:space="0" w:color="auto"/>
          <w:right w:val="single" w:sz="4" w:space="0" w:color="auto"/>
        </w:tblBorders>
        <w:tblLayout w:type="fixed"/>
        <w:tblCellMar>
          <w:left w:w="57" w:type="dxa"/>
        </w:tblCellMar>
        <w:tblLook w:val="0000" w:firstRow="0" w:lastRow="0" w:firstColumn="0" w:lastColumn="0" w:noHBand="0" w:noVBand="0"/>
      </w:tblPr>
      <w:tblGrid>
        <w:gridCol w:w="3614"/>
        <w:gridCol w:w="425"/>
        <w:gridCol w:w="284"/>
        <w:gridCol w:w="4036"/>
        <w:gridCol w:w="441"/>
        <w:gridCol w:w="410"/>
      </w:tblGrid>
      <w:tr w:rsidR="00533F8F" w:rsidRPr="00533F8F" w14:paraId="2D0D4A86" w14:textId="77777777" w:rsidTr="005F6C38">
        <w:trPr>
          <w:cantSplit/>
          <w:jc w:val="center"/>
        </w:trPr>
        <w:tc>
          <w:tcPr>
            <w:tcW w:w="3614" w:type="dxa"/>
            <w:tcBorders>
              <w:top w:val="single" w:sz="4" w:space="0" w:color="auto"/>
              <w:left w:val="single" w:sz="4" w:space="0" w:color="auto"/>
              <w:bottom w:val="single" w:sz="4" w:space="0" w:color="auto"/>
              <w:right w:val="single" w:sz="4" w:space="0" w:color="auto"/>
            </w:tcBorders>
            <w:shd w:val="clear" w:color="auto" w:fill="33CCCC"/>
            <w:tcMar>
              <w:right w:w="28" w:type="dxa"/>
            </w:tcMar>
            <w:vAlign w:val="bottom"/>
          </w:tcPr>
          <w:p w14:paraId="7F394841" w14:textId="77777777" w:rsidR="00533F8F" w:rsidRPr="00717259" w:rsidRDefault="00533F8F" w:rsidP="00533F8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 xml:space="preserve">Μαθήματα παλαιού προγράμματος μητρώα </w:t>
            </w:r>
          </w:p>
          <w:p w14:paraId="5395EAE9" w14:textId="77777777" w:rsidR="00533F8F" w:rsidRPr="00717259" w:rsidRDefault="00533F8F" w:rsidP="00533F8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Σ01-10 και Σ11-</w:t>
            </w:r>
            <w:r>
              <w:rPr>
                <w:rFonts w:ascii="Times New Roman" w:eastAsia="Times New Roman" w:hAnsi="Times New Roman" w:cs="Times New Roman"/>
                <w:b/>
                <w:bCs/>
                <w:sz w:val="24"/>
                <w:szCs w:val="24"/>
                <w:lang w:eastAsia="el-GR"/>
              </w:rPr>
              <w:t>Σ</w:t>
            </w:r>
            <w:r w:rsidRPr="00717259">
              <w:rPr>
                <w:rFonts w:ascii="Times New Roman" w:eastAsia="Times New Roman" w:hAnsi="Times New Roman" w:cs="Times New Roman"/>
                <w:b/>
                <w:bCs/>
                <w:sz w:val="24"/>
                <w:szCs w:val="24"/>
                <w:lang w:eastAsia="el-GR"/>
              </w:rPr>
              <w:t>16</w:t>
            </w:r>
          </w:p>
          <w:p w14:paraId="0AE42738" w14:textId="1974B85D" w:rsidR="00533F8F" w:rsidRPr="00533F8F" w:rsidRDefault="00533F8F" w:rsidP="00533F8F">
            <w:pPr>
              <w:overflowPunct w:val="0"/>
              <w:autoSpaceDE w:val="0"/>
              <w:autoSpaceDN w:val="0"/>
              <w:adjustRightInd w:val="0"/>
              <w:spacing w:before="20" w:after="20"/>
              <w:jc w:val="center"/>
              <w:textAlignment w:val="baseline"/>
              <w:rPr>
                <w:rFonts w:ascii="Times New Roman" w:eastAsia="Times New Roman" w:hAnsi="Times New Roman" w:cs="Times New Roman"/>
                <w:b/>
                <w:bCs/>
                <w:sz w:val="24"/>
                <w:szCs w:val="24"/>
              </w:rPr>
            </w:pPr>
            <w:r w:rsidRPr="00717259">
              <w:rPr>
                <w:rFonts w:ascii="Times New Roman" w:eastAsia="Times New Roman" w:hAnsi="Times New Roman" w:cs="Times New Roman"/>
                <w:b/>
                <w:bCs/>
                <w:sz w:val="24"/>
                <w:szCs w:val="24"/>
                <w:lang w:eastAsia="el-GR"/>
              </w:rPr>
              <w:t xml:space="preserve">Μαθήματα </w:t>
            </w:r>
            <w:r>
              <w:rPr>
                <w:rFonts w:ascii="Times New Roman" w:eastAsia="Times New Roman" w:hAnsi="Times New Roman" w:cs="Times New Roman"/>
                <w:b/>
                <w:bCs/>
                <w:sz w:val="24"/>
                <w:szCs w:val="24"/>
                <w:lang w:val="en-US" w:eastAsia="el-GR"/>
              </w:rPr>
              <w:t>7</w:t>
            </w:r>
            <w:r w:rsidRPr="00717259">
              <w:rPr>
                <w:rFonts w:ascii="Times New Roman" w:eastAsia="Times New Roman" w:hAnsi="Times New Roman" w:cs="Times New Roman"/>
                <w:b/>
                <w:bCs/>
                <w:sz w:val="24"/>
                <w:szCs w:val="24"/>
                <w:vertAlign w:val="superscript"/>
                <w:lang w:eastAsia="el-GR"/>
              </w:rPr>
              <w:t>ου</w:t>
            </w:r>
            <w:r w:rsidRPr="00717259">
              <w:rPr>
                <w:rFonts w:ascii="Times New Roman" w:eastAsia="Times New Roman" w:hAnsi="Times New Roman" w:cs="Times New Roman"/>
                <w:b/>
                <w:bCs/>
                <w:sz w:val="24"/>
                <w:szCs w:val="24"/>
                <w:lang w:eastAsia="el-GR"/>
              </w:rPr>
              <w:t xml:space="preserve"> εξαμήνου</w:t>
            </w:r>
          </w:p>
        </w:tc>
        <w:tc>
          <w:tcPr>
            <w:tcW w:w="425" w:type="dxa"/>
            <w:tcBorders>
              <w:top w:val="single" w:sz="4" w:space="0" w:color="auto"/>
              <w:left w:val="single" w:sz="4" w:space="0" w:color="auto"/>
              <w:bottom w:val="single" w:sz="4" w:space="0" w:color="auto"/>
              <w:right w:val="single" w:sz="4" w:space="0" w:color="auto"/>
            </w:tcBorders>
            <w:shd w:val="clear" w:color="auto" w:fill="33CCCC"/>
            <w:tcMar>
              <w:right w:w="28" w:type="dxa"/>
            </w:tcMar>
          </w:tcPr>
          <w:p w14:paraId="6DC15493" w14:textId="77777777" w:rsidR="00533F8F" w:rsidRPr="00533F8F" w:rsidRDefault="00533F8F" w:rsidP="00CF2AEE">
            <w:pPr>
              <w:overflowPunct w:val="0"/>
              <w:autoSpaceDE w:val="0"/>
              <w:autoSpaceDN w:val="0"/>
              <w:adjustRightInd w:val="0"/>
              <w:spacing w:before="20" w:after="20"/>
              <w:jc w:val="center"/>
              <w:textAlignment w:val="baseline"/>
              <w:rPr>
                <w:rFonts w:ascii="Times New Roman" w:eastAsia="Times New Roman" w:hAnsi="Times New Roman" w:cs="Times New Roman"/>
                <w:b/>
                <w:bCs/>
                <w:sz w:val="24"/>
                <w:szCs w:val="24"/>
              </w:rPr>
            </w:pPr>
            <w:r w:rsidRPr="00533F8F">
              <w:rPr>
                <w:rFonts w:ascii="Times New Roman" w:eastAsia="Times New Roman" w:hAnsi="Times New Roman" w:cs="Times New Roman"/>
                <w:b/>
                <w:bCs/>
                <w:sz w:val="24"/>
                <w:szCs w:val="24"/>
              </w:rPr>
              <w:t>ΕΞ</w:t>
            </w:r>
          </w:p>
        </w:tc>
        <w:tc>
          <w:tcPr>
            <w:tcW w:w="284" w:type="dxa"/>
            <w:tcBorders>
              <w:top w:val="single" w:sz="4" w:space="0" w:color="auto"/>
              <w:left w:val="single" w:sz="4" w:space="0" w:color="auto"/>
              <w:bottom w:val="single" w:sz="4" w:space="0" w:color="auto"/>
              <w:right w:val="single" w:sz="4" w:space="0" w:color="auto"/>
            </w:tcBorders>
            <w:shd w:val="clear" w:color="auto" w:fill="33CCCC"/>
            <w:tcMar>
              <w:left w:w="28" w:type="dxa"/>
              <w:right w:w="28" w:type="dxa"/>
            </w:tcMar>
            <w:vAlign w:val="center"/>
          </w:tcPr>
          <w:p w14:paraId="2CD68550" w14:textId="77777777" w:rsidR="00533F8F" w:rsidRPr="00533F8F" w:rsidRDefault="00533F8F" w:rsidP="00CF2AEE">
            <w:pPr>
              <w:overflowPunct w:val="0"/>
              <w:autoSpaceDE w:val="0"/>
              <w:autoSpaceDN w:val="0"/>
              <w:adjustRightInd w:val="0"/>
              <w:spacing w:before="20" w:after="20"/>
              <w:jc w:val="center"/>
              <w:textAlignment w:val="baseline"/>
              <w:rPr>
                <w:rFonts w:ascii="Times New Roman" w:eastAsia="Times New Roman" w:hAnsi="Times New Roman" w:cs="Times New Roman"/>
                <w:b/>
                <w:bCs/>
                <w:sz w:val="24"/>
                <w:szCs w:val="24"/>
              </w:rPr>
            </w:pPr>
          </w:p>
        </w:tc>
        <w:tc>
          <w:tcPr>
            <w:tcW w:w="4036" w:type="dxa"/>
            <w:tcBorders>
              <w:top w:val="single" w:sz="4" w:space="0" w:color="auto"/>
              <w:left w:val="single" w:sz="4" w:space="0" w:color="auto"/>
              <w:bottom w:val="single" w:sz="4" w:space="0" w:color="auto"/>
              <w:right w:val="single" w:sz="4" w:space="0" w:color="auto"/>
            </w:tcBorders>
            <w:shd w:val="clear" w:color="auto" w:fill="33CCCC"/>
            <w:tcMar>
              <w:right w:w="28" w:type="dxa"/>
            </w:tcMar>
          </w:tcPr>
          <w:p w14:paraId="3CC515EB" w14:textId="473285AE" w:rsidR="00533F8F" w:rsidRPr="00533F8F" w:rsidRDefault="00533F8F" w:rsidP="00CF2AEE">
            <w:pPr>
              <w:overflowPunct w:val="0"/>
              <w:autoSpaceDE w:val="0"/>
              <w:autoSpaceDN w:val="0"/>
              <w:adjustRightInd w:val="0"/>
              <w:spacing w:before="20" w:after="20"/>
              <w:jc w:val="center"/>
              <w:textAlignment w:val="baseline"/>
              <w:rPr>
                <w:rFonts w:ascii="Times New Roman" w:eastAsia="Times New Roman" w:hAnsi="Times New Roman" w:cs="Times New Roman"/>
                <w:b/>
                <w:bCs/>
                <w:sz w:val="24"/>
                <w:szCs w:val="24"/>
              </w:rPr>
            </w:pPr>
            <w:r w:rsidRPr="00717259">
              <w:rPr>
                <w:rFonts w:ascii="Times New Roman" w:eastAsia="Times New Roman" w:hAnsi="Times New Roman" w:cs="Times New Roman"/>
                <w:b/>
                <w:bCs/>
                <w:sz w:val="24"/>
                <w:szCs w:val="24"/>
                <w:lang w:eastAsia="el-GR"/>
              </w:rPr>
              <w:t>Μαθήματα νέου προγράμματος</w:t>
            </w:r>
          </w:p>
        </w:tc>
        <w:tc>
          <w:tcPr>
            <w:tcW w:w="441" w:type="dxa"/>
            <w:tcBorders>
              <w:top w:val="single" w:sz="4" w:space="0" w:color="auto"/>
              <w:left w:val="single" w:sz="4" w:space="0" w:color="auto"/>
              <w:bottom w:val="single" w:sz="4" w:space="0" w:color="auto"/>
              <w:right w:val="single" w:sz="4" w:space="0" w:color="auto"/>
            </w:tcBorders>
            <w:shd w:val="clear" w:color="auto" w:fill="33CCCC"/>
            <w:tcMar>
              <w:right w:w="28" w:type="dxa"/>
            </w:tcMar>
          </w:tcPr>
          <w:p w14:paraId="6FE6B9A0" w14:textId="77777777" w:rsidR="00533F8F" w:rsidRPr="00533F8F" w:rsidRDefault="00533F8F" w:rsidP="00CF2AEE">
            <w:pPr>
              <w:overflowPunct w:val="0"/>
              <w:autoSpaceDE w:val="0"/>
              <w:autoSpaceDN w:val="0"/>
              <w:adjustRightInd w:val="0"/>
              <w:spacing w:before="20" w:after="20"/>
              <w:jc w:val="center"/>
              <w:textAlignment w:val="baseline"/>
              <w:rPr>
                <w:rFonts w:ascii="Times New Roman" w:eastAsia="Times New Roman" w:hAnsi="Times New Roman" w:cs="Times New Roman"/>
                <w:b/>
                <w:bCs/>
                <w:sz w:val="24"/>
                <w:szCs w:val="24"/>
              </w:rPr>
            </w:pPr>
            <w:r w:rsidRPr="00533F8F">
              <w:rPr>
                <w:rFonts w:ascii="Times New Roman" w:eastAsia="Times New Roman" w:hAnsi="Times New Roman" w:cs="Times New Roman"/>
                <w:b/>
                <w:bCs/>
                <w:sz w:val="24"/>
                <w:szCs w:val="24"/>
              </w:rPr>
              <w:t>ΕΞ</w:t>
            </w:r>
          </w:p>
        </w:tc>
        <w:tc>
          <w:tcPr>
            <w:tcW w:w="410" w:type="dxa"/>
            <w:tcBorders>
              <w:top w:val="single" w:sz="4" w:space="0" w:color="auto"/>
              <w:left w:val="single" w:sz="4" w:space="0" w:color="auto"/>
              <w:bottom w:val="single" w:sz="4" w:space="0" w:color="auto"/>
              <w:right w:val="single" w:sz="4" w:space="0" w:color="auto"/>
            </w:tcBorders>
            <w:shd w:val="clear" w:color="auto" w:fill="33CCCC"/>
            <w:tcMar>
              <w:right w:w="28" w:type="dxa"/>
            </w:tcMar>
            <w:textDirection w:val="btLr"/>
          </w:tcPr>
          <w:p w14:paraId="016C267D" w14:textId="77777777" w:rsidR="00533F8F" w:rsidRPr="00533F8F" w:rsidRDefault="00533F8F" w:rsidP="00CF2AEE">
            <w:pPr>
              <w:overflowPunct w:val="0"/>
              <w:autoSpaceDE w:val="0"/>
              <w:autoSpaceDN w:val="0"/>
              <w:adjustRightInd w:val="0"/>
              <w:spacing w:before="20" w:after="20"/>
              <w:ind w:left="113" w:right="113"/>
              <w:jc w:val="center"/>
              <w:textAlignment w:val="baseline"/>
              <w:rPr>
                <w:rFonts w:ascii="Times New Roman" w:eastAsia="Times New Roman" w:hAnsi="Times New Roman" w:cs="Times New Roman"/>
                <w:b/>
                <w:bCs/>
                <w:sz w:val="24"/>
                <w:szCs w:val="24"/>
              </w:rPr>
            </w:pPr>
          </w:p>
        </w:tc>
      </w:tr>
      <w:tr w:rsidR="00533F8F" w:rsidRPr="00533F8F" w14:paraId="3EB78A39" w14:textId="77777777" w:rsidTr="005F6C38">
        <w:trPr>
          <w:cantSplit/>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71F0CA99"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lang w:val="en-US"/>
              </w:rPr>
              <w:t>Ανάλυση Διακύμανσης</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3D9945B5"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3C140533"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highlight w:val="yellow"/>
              </w:rPr>
              <w:t>Υ</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67184433"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Ανάλυση Διακύμανσης</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28FD4E17"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18A9A1F9"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highlight w:val="yellow"/>
              </w:rPr>
              <w:t>Ε</w:t>
            </w:r>
          </w:p>
        </w:tc>
      </w:tr>
      <w:tr w:rsidR="00533F8F" w:rsidRPr="00533F8F" w14:paraId="2825AE5E" w14:textId="77777777" w:rsidTr="005F6C38">
        <w:trPr>
          <w:cantSplit/>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223E9276"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b/>
                <w:sz w:val="24"/>
                <w:szCs w:val="24"/>
              </w:rPr>
            </w:pPr>
            <w:r w:rsidRPr="00533F8F">
              <w:rPr>
                <w:rFonts w:ascii="Times New Roman" w:eastAsia="Times New Roman" w:hAnsi="Times New Roman" w:cs="Times New Roman"/>
                <w:sz w:val="24"/>
                <w:szCs w:val="24"/>
              </w:rPr>
              <w:t>Θεωρία Χρεοκοπίας</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558585F8"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7E715168"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highlight w:val="yellow"/>
              </w:rPr>
              <w:t>Υ</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5C4D0C93"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Θεωρία Χρεοκοπίας</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12E83EBE"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72BBC29B"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highlight w:val="yellow"/>
              </w:rPr>
              <w:t>Ε</w:t>
            </w:r>
          </w:p>
        </w:tc>
      </w:tr>
      <w:tr w:rsidR="00533F8F" w:rsidRPr="00533F8F" w14:paraId="744BC59D"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489F21F1"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Στατιστικά Προγράμματα</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1BE5F391"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5FBDD36C"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Υ</w:t>
            </w:r>
          </w:p>
        </w:tc>
        <w:tc>
          <w:tcPr>
            <w:tcW w:w="4036" w:type="dxa"/>
            <w:tcBorders>
              <w:top w:val="single" w:sz="4" w:space="0" w:color="auto"/>
              <w:left w:val="single" w:sz="4" w:space="0" w:color="auto"/>
              <w:bottom w:val="single" w:sz="4" w:space="0" w:color="auto"/>
              <w:right w:val="single" w:sz="4" w:space="0" w:color="auto"/>
            </w:tcBorders>
            <w:tcMar>
              <w:right w:w="28" w:type="dxa"/>
            </w:tcMar>
            <w:vAlign w:val="center"/>
          </w:tcPr>
          <w:p w14:paraId="1064B698"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Στατιστικά Προγράμματα Ι</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02BDAF54"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41FBCF48"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Υ</w:t>
            </w:r>
          </w:p>
        </w:tc>
      </w:tr>
      <w:tr w:rsidR="00533F8F" w:rsidRPr="00533F8F" w14:paraId="7E157D8F" w14:textId="77777777" w:rsidTr="005F6C38">
        <w:trPr>
          <w:cantSplit/>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19E8FB51"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Αναλογ. Μέθοδοι Συνταξιοδότησης</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19FE1FD4"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4517D3D8"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vAlign w:val="center"/>
          </w:tcPr>
          <w:p w14:paraId="3E26D86A"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Συνταξιοδοτικά Σχήματα</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73493744"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5ADA26F5"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Ε</w:t>
            </w:r>
          </w:p>
        </w:tc>
      </w:tr>
      <w:tr w:rsidR="00533F8F" w:rsidRPr="00533F8F" w14:paraId="05108F9A"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197EE11F"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b/>
                <w:sz w:val="24"/>
                <w:szCs w:val="24"/>
              </w:rPr>
            </w:pPr>
            <w:r w:rsidRPr="00533F8F">
              <w:rPr>
                <w:rFonts w:ascii="Times New Roman" w:eastAsia="Times New Roman" w:hAnsi="Times New Roman" w:cs="Times New Roman"/>
                <w:sz w:val="24"/>
                <w:szCs w:val="24"/>
              </w:rPr>
              <w:t>Αναλογιστική Μοντελοποίηση</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338F13A4"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12F148F5"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vAlign w:val="center"/>
          </w:tcPr>
          <w:p w14:paraId="4D889254"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Αναλογιστική Μοντελοποίηση</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0B628A9E"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5E6C8AAA"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Ε</w:t>
            </w:r>
          </w:p>
        </w:tc>
      </w:tr>
      <w:tr w:rsidR="00533F8F" w:rsidRPr="00533F8F" w14:paraId="64536E46"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761B360"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533F8F">
              <w:rPr>
                <w:rFonts w:ascii="Times New Roman" w:eastAsia="Times New Roman" w:hAnsi="Times New Roman" w:cs="Times New Roman"/>
                <w:sz w:val="24"/>
                <w:szCs w:val="24"/>
              </w:rPr>
              <w:t>Ανάλυση Επιβίωσης</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2A2B5F11"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5CEAC5F2"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35B8CCA7" w14:textId="0AE47D36"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i/>
                <w:sz w:val="24"/>
                <w:szCs w:val="24"/>
              </w:rPr>
            </w:pPr>
            <w:r w:rsidRPr="00717259">
              <w:rPr>
                <w:rFonts w:ascii="Times New Roman" w:eastAsia="Times New Roman" w:hAnsi="Times New Roman" w:cs="Times New Roman"/>
                <w:sz w:val="24"/>
                <w:szCs w:val="24"/>
                <w:highlight w:val="green"/>
                <w:lang w:eastAsia="el-GR"/>
              </w:rPr>
              <w:t>Καταργήθηκε</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0D8FE030"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639849C8"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r>
      <w:tr w:rsidR="00533F8F" w:rsidRPr="00533F8F" w14:paraId="0C84BBD2"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FBA4D7E"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533F8F">
              <w:rPr>
                <w:rFonts w:ascii="Times New Roman" w:eastAsia="Times New Roman" w:hAnsi="Times New Roman" w:cs="Times New Roman"/>
                <w:sz w:val="24"/>
                <w:szCs w:val="24"/>
              </w:rPr>
              <w:t>Ειδικά Θέματα Ασφαλίσεων</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593BC159"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647566CB"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vAlign w:val="center"/>
          </w:tcPr>
          <w:p w14:paraId="06F5766E"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b/>
                <w:sz w:val="24"/>
                <w:szCs w:val="24"/>
              </w:rPr>
            </w:pPr>
            <w:r w:rsidRPr="00533F8F">
              <w:rPr>
                <w:rFonts w:ascii="Times New Roman" w:eastAsia="Times New Roman" w:hAnsi="Times New Roman" w:cs="Times New Roman"/>
                <w:sz w:val="24"/>
                <w:szCs w:val="24"/>
              </w:rPr>
              <w:t>Ειδικά Θέματα Ασφαλίσεων</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11CD1708"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03F942CF"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Ε</w:t>
            </w:r>
          </w:p>
        </w:tc>
      </w:tr>
      <w:tr w:rsidR="00533F8F" w:rsidRPr="00533F8F" w14:paraId="24EEA138"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5B2618BE"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533F8F">
              <w:rPr>
                <w:rFonts w:ascii="Times New Roman" w:eastAsia="Times New Roman" w:hAnsi="Times New Roman" w:cs="Times New Roman"/>
                <w:sz w:val="24"/>
                <w:szCs w:val="24"/>
              </w:rPr>
              <w:t>Ειδικά Θέματα Ασφαλίσεων Ζωής</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5F90065D"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335119B8"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49546BF4" w14:textId="09FBFC8C"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i/>
                <w:sz w:val="24"/>
                <w:szCs w:val="24"/>
              </w:rPr>
            </w:pPr>
            <w:r w:rsidRPr="00717259">
              <w:rPr>
                <w:rFonts w:ascii="Times New Roman" w:eastAsia="Times New Roman" w:hAnsi="Times New Roman" w:cs="Times New Roman"/>
                <w:sz w:val="24"/>
                <w:szCs w:val="24"/>
                <w:highlight w:val="green"/>
                <w:lang w:eastAsia="el-GR"/>
              </w:rPr>
              <w:t>Καταργήθηκε</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46BE4DC0"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0DB99DFD"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r>
      <w:tr w:rsidR="00533F8F" w:rsidRPr="00533F8F" w14:paraId="5822C4D5"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71AB9E8F"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Ειδικά Θέματα Στοχαστικών Διαδικ</w:t>
            </w:r>
            <w:r w:rsidRPr="00533F8F">
              <w:rPr>
                <w:rFonts w:ascii="Times New Roman" w:eastAsia="Times New Roman" w:hAnsi="Times New Roman" w:cs="Times New Roman"/>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5FEEBD26"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highlight w:val="yellow"/>
              </w:rPr>
              <w:t>7</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64DB358A"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48A1EE10"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Ειδικά Θέματα Στοχαστικών Διαδικασιών</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0736AA1E"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highlight w:val="yellow"/>
              </w:rPr>
              <w:t>5</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5728ED41"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Ε</w:t>
            </w:r>
          </w:p>
        </w:tc>
      </w:tr>
      <w:tr w:rsidR="00533F8F" w:rsidRPr="00533F8F" w14:paraId="57E42E01" w14:textId="77777777" w:rsidTr="005F6C38">
        <w:trPr>
          <w:cantSplit/>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48E600A3"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533F8F">
              <w:rPr>
                <w:rFonts w:ascii="Times New Roman" w:eastAsia="Times New Roman" w:hAnsi="Times New Roman" w:cs="Times New Roman"/>
                <w:sz w:val="24"/>
                <w:szCs w:val="24"/>
              </w:rPr>
              <w:t>Θεωρία Κινδύνου και Ασφάλισης</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3AB33E37"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09668506"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3D09DDC5" w14:textId="5B003C0D"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i/>
                <w:sz w:val="24"/>
                <w:szCs w:val="24"/>
              </w:rPr>
            </w:pPr>
            <w:r w:rsidRPr="00717259">
              <w:rPr>
                <w:rFonts w:ascii="Times New Roman" w:eastAsia="Times New Roman" w:hAnsi="Times New Roman" w:cs="Times New Roman"/>
                <w:sz w:val="24"/>
                <w:szCs w:val="24"/>
                <w:highlight w:val="green"/>
                <w:lang w:eastAsia="el-GR"/>
              </w:rPr>
              <w:t>Καταργήθηκε</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3E8D96F3"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58E4AD96"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r>
      <w:tr w:rsidR="00533F8F" w:rsidRPr="00533F8F" w14:paraId="64B234AF"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7C5C662"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Θεωρία Στατιστικών Αποφάσεων</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29589EA1"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47CA5816"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38A2166A" w14:textId="0511E051"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i/>
                <w:sz w:val="24"/>
                <w:szCs w:val="24"/>
              </w:rPr>
            </w:pPr>
            <w:r w:rsidRPr="00717259">
              <w:rPr>
                <w:rFonts w:ascii="Times New Roman" w:eastAsia="Times New Roman" w:hAnsi="Times New Roman" w:cs="Times New Roman"/>
                <w:sz w:val="24"/>
                <w:szCs w:val="24"/>
                <w:highlight w:val="green"/>
                <w:lang w:eastAsia="el-GR"/>
              </w:rPr>
              <w:t>Καταργήθηκε</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3D42B2DB"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42D446F0"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r>
      <w:tr w:rsidR="00533F8F" w:rsidRPr="00533F8F" w14:paraId="4A0F4A97"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239C1310"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lang w:val="en-US"/>
              </w:rPr>
              <w:t>Μπεϋζιανή Στατιστική</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35941F76"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0E87B2C2"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vAlign w:val="center"/>
          </w:tcPr>
          <w:p w14:paraId="06E17B7F"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Μπεϋζιανή Στατιστική</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134B6166"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4DE44A9D"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Ε</w:t>
            </w:r>
          </w:p>
        </w:tc>
      </w:tr>
      <w:tr w:rsidR="00533F8F" w:rsidRPr="00533F8F" w14:paraId="26225CDD"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47AD6FBA"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sz w:val="24"/>
                <w:szCs w:val="24"/>
                <w:lang w:val="en-US"/>
              </w:rPr>
            </w:pPr>
            <w:r w:rsidRPr="00533F8F">
              <w:rPr>
                <w:rFonts w:ascii="Times New Roman" w:eastAsia="Times New Roman" w:hAnsi="Times New Roman" w:cs="Times New Roman"/>
                <w:sz w:val="24"/>
                <w:szCs w:val="24"/>
              </w:rPr>
              <w:t>Πρακτική Άσκη</w:t>
            </w:r>
            <w:r w:rsidRPr="00533F8F">
              <w:rPr>
                <w:rFonts w:ascii="Times New Roman" w:eastAsia="Times New Roman" w:hAnsi="Times New Roman" w:cs="Times New Roman"/>
                <w:sz w:val="24"/>
                <w:szCs w:val="24"/>
                <w:lang w:val="en-US"/>
              </w:rPr>
              <w:t>ση</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63A4097C"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270CCEDD"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vAlign w:val="center"/>
          </w:tcPr>
          <w:p w14:paraId="3168AE95"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Πρακτική Άσκηση</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17FE49BF"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115FE008"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Ε</w:t>
            </w:r>
          </w:p>
        </w:tc>
      </w:tr>
      <w:tr w:rsidR="00533F8F" w:rsidRPr="00533F8F" w14:paraId="67DC961D"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0F51487B" w14:textId="77777777"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b/>
                <w:sz w:val="24"/>
                <w:szCs w:val="24"/>
              </w:rPr>
            </w:pPr>
            <w:r w:rsidRPr="00533F8F">
              <w:rPr>
                <w:rFonts w:ascii="Times New Roman" w:eastAsia="Times New Roman" w:hAnsi="Times New Roman" w:cs="Times New Roman"/>
                <w:sz w:val="24"/>
                <w:szCs w:val="24"/>
              </w:rPr>
              <w:t>Σχεδιασμός Κοινωνικοοικ</w:t>
            </w:r>
            <w:r w:rsidRPr="00533F8F">
              <w:rPr>
                <w:rFonts w:ascii="Times New Roman" w:eastAsia="Times New Roman" w:hAnsi="Times New Roman" w:cs="Times New Roman"/>
                <w:sz w:val="24"/>
                <w:szCs w:val="24"/>
                <w:lang w:val="en-US"/>
              </w:rPr>
              <w:t>/</w:t>
            </w:r>
            <w:r w:rsidRPr="00533F8F">
              <w:rPr>
                <w:rFonts w:ascii="Times New Roman" w:eastAsia="Times New Roman" w:hAnsi="Times New Roman" w:cs="Times New Roman"/>
                <w:sz w:val="24"/>
                <w:szCs w:val="24"/>
              </w:rPr>
              <w:t>κών Ερευνών</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3C564105"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7</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54092858"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33F8F">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7E5D9567" w14:textId="6FEF12C3" w:rsidR="00533F8F" w:rsidRPr="00533F8F" w:rsidRDefault="00533F8F" w:rsidP="00CF2AEE">
            <w:pPr>
              <w:overflowPunct w:val="0"/>
              <w:autoSpaceDE w:val="0"/>
              <w:autoSpaceDN w:val="0"/>
              <w:adjustRightInd w:val="0"/>
              <w:spacing w:after="0"/>
              <w:textAlignment w:val="baseline"/>
              <w:rPr>
                <w:rFonts w:ascii="Times New Roman" w:eastAsia="Times New Roman" w:hAnsi="Times New Roman" w:cs="Times New Roman"/>
                <w:i/>
                <w:sz w:val="24"/>
                <w:szCs w:val="24"/>
              </w:rPr>
            </w:pPr>
            <w:r w:rsidRPr="00717259">
              <w:rPr>
                <w:rFonts w:ascii="Times New Roman" w:eastAsia="Times New Roman" w:hAnsi="Times New Roman" w:cs="Times New Roman"/>
                <w:sz w:val="24"/>
                <w:szCs w:val="24"/>
                <w:highlight w:val="green"/>
                <w:lang w:eastAsia="el-GR"/>
              </w:rPr>
              <w:t>Καταργήθηκε</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67397DA9"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2396B64E" w14:textId="77777777" w:rsidR="00533F8F" w:rsidRPr="00533F8F" w:rsidRDefault="00533F8F"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r>
    </w:tbl>
    <w:p w14:paraId="5284C808" w14:textId="77777777" w:rsidR="00533F8F" w:rsidRPr="00533F8F" w:rsidRDefault="00533F8F" w:rsidP="001F72B8">
      <w:pPr>
        <w:overflowPunct w:val="0"/>
        <w:autoSpaceDE w:val="0"/>
        <w:autoSpaceDN w:val="0"/>
        <w:adjustRightInd w:val="0"/>
        <w:spacing w:after="0" w:line="100" w:lineRule="atLeast"/>
        <w:jc w:val="center"/>
        <w:textAlignment w:val="baseline"/>
        <w:rPr>
          <w:rFonts w:ascii="Times New Roman" w:eastAsia="Times New Roman" w:hAnsi="Times New Roman" w:cs="Times New Roman"/>
          <w:b/>
          <w:sz w:val="24"/>
          <w:szCs w:val="24"/>
          <w:lang w:val="en-US" w:eastAsia="x-none"/>
        </w:rPr>
      </w:pPr>
    </w:p>
    <w:p w14:paraId="7A80FEC5" w14:textId="77777777" w:rsidR="001F72B8" w:rsidRPr="00717259" w:rsidRDefault="001F72B8" w:rsidP="001F72B8">
      <w:pPr>
        <w:overflowPunct w:val="0"/>
        <w:autoSpaceDE w:val="0"/>
        <w:autoSpaceDN w:val="0"/>
        <w:adjustRightInd w:val="0"/>
        <w:spacing w:after="0" w:line="100" w:lineRule="atLeast"/>
        <w:jc w:val="center"/>
        <w:textAlignment w:val="baseline"/>
        <w:rPr>
          <w:rFonts w:ascii="Times New Roman" w:eastAsia="Times New Roman" w:hAnsi="Times New Roman" w:cs="Times New Roman"/>
          <w:b/>
          <w:sz w:val="24"/>
          <w:szCs w:val="24"/>
          <w:lang w:eastAsia="el-GR"/>
        </w:rPr>
      </w:pPr>
    </w:p>
    <w:p w14:paraId="61D2E38F" w14:textId="65EC9772" w:rsidR="001F72B8" w:rsidRDefault="001F72B8">
      <w:pP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br w:type="page"/>
      </w:r>
    </w:p>
    <w:p w14:paraId="52F9317B" w14:textId="64E0C34E" w:rsidR="005F6C38" w:rsidRPr="00E15D2C" w:rsidRDefault="005F6C38" w:rsidP="005F6C38">
      <w:pPr>
        <w:spacing w:before="240"/>
        <w:rPr>
          <w:highlight w:val="yellow"/>
        </w:rPr>
      </w:pPr>
    </w:p>
    <w:tbl>
      <w:tblPr>
        <w:tblW w:w="9210" w:type="dxa"/>
        <w:jc w:val="center"/>
        <w:tblBorders>
          <w:top w:val="single" w:sz="4" w:space="0" w:color="auto"/>
          <w:left w:val="single" w:sz="4" w:space="0" w:color="auto"/>
          <w:bottom w:val="single" w:sz="4" w:space="0" w:color="auto"/>
          <w:right w:val="single" w:sz="4" w:space="0" w:color="auto"/>
        </w:tblBorders>
        <w:tblLayout w:type="fixed"/>
        <w:tblCellMar>
          <w:left w:w="57" w:type="dxa"/>
        </w:tblCellMar>
        <w:tblLook w:val="0000" w:firstRow="0" w:lastRow="0" w:firstColumn="0" w:lastColumn="0" w:noHBand="0" w:noVBand="0"/>
      </w:tblPr>
      <w:tblGrid>
        <w:gridCol w:w="3614"/>
        <w:gridCol w:w="425"/>
        <w:gridCol w:w="284"/>
        <w:gridCol w:w="4036"/>
        <w:gridCol w:w="441"/>
        <w:gridCol w:w="410"/>
      </w:tblGrid>
      <w:tr w:rsidR="005F6C38" w:rsidRPr="005F6C38" w14:paraId="193FA8F3" w14:textId="77777777" w:rsidTr="005F6C38">
        <w:trPr>
          <w:cantSplit/>
          <w:jc w:val="center"/>
        </w:trPr>
        <w:tc>
          <w:tcPr>
            <w:tcW w:w="3614" w:type="dxa"/>
            <w:tcBorders>
              <w:top w:val="single" w:sz="4" w:space="0" w:color="auto"/>
              <w:left w:val="single" w:sz="4" w:space="0" w:color="auto"/>
              <w:bottom w:val="single" w:sz="4" w:space="0" w:color="auto"/>
              <w:right w:val="single" w:sz="4" w:space="0" w:color="auto"/>
            </w:tcBorders>
            <w:shd w:val="clear" w:color="auto" w:fill="33CCCC"/>
            <w:tcMar>
              <w:right w:w="28" w:type="dxa"/>
            </w:tcMar>
            <w:vAlign w:val="bottom"/>
          </w:tcPr>
          <w:p w14:paraId="6C0E23FC" w14:textId="77777777" w:rsidR="005F6C38" w:rsidRPr="00717259" w:rsidRDefault="005F6C38" w:rsidP="005F6C3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 xml:space="preserve">Μαθήματα παλαιού προγράμματος μητρώα </w:t>
            </w:r>
          </w:p>
          <w:p w14:paraId="75876F48" w14:textId="77777777" w:rsidR="005F6C38" w:rsidRPr="00717259" w:rsidRDefault="005F6C38" w:rsidP="005F6C3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l-GR"/>
              </w:rPr>
            </w:pPr>
            <w:r w:rsidRPr="00717259">
              <w:rPr>
                <w:rFonts w:ascii="Times New Roman" w:eastAsia="Times New Roman" w:hAnsi="Times New Roman" w:cs="Times New Roman"/>
                <w:b/>
                <w:bCs/>
                <w:sz w:val="24"/>
                <w:szCs w:val="24"/>
                <w:lang w:eastAsia="el-GR"/>
              </w:rPr>
              <w:t>Σ01-10 και Σ11-</w:t>
            </w:r>
            <w:r>
              <w:rPr>
                <w:rFonts w:ascii="Times New Roman" w:eastAsia="Times New Roman" w:hAnsi="Times New Roman" w:cs="Times New Roman"/>
                <w:b/>
                <w:bCs/>
                <w:sz w:val="24"/>
                <w:szCs w:val="24"/>
                <w:lang w:eastAsia="el-GR"/>
              </w:rPr>
              <w:t>Σ</w:t>
            </w:r>
            <w:r w:rsidRPr="00717259">
              <w:rPr>
                <w:rFonts w:ascii="Times New Roman" w:eastAsia="Times New Roman" w:hAnsi="Times New Roman" w:cs="Times New Roman"/>
                <w:b/>
                <w:bCs/>
                <w:sz w:val="24"/>
                <w:szCs w:val="24"/>
                <w:lang w:eastAsia="el-GR"/>
              </w:rPr>
              <w:t>16</w:t>
            </w:r>
          </w:p>
          <w:p w14:paraId="3CEC2841" w14:textId="60D87997" w:rsidR="005F6C38" w:rsidRPr="005F6C38" w:rsidRDefault="005F6C38" w:rsidP="005F6C38">
            <w:pPr>
              <w:overflowPunct w:val="0"/>
              <w:autoSpaceDE w:val="0"/>
              <w:autoSpaceDN w:val="0"/>
              <w:adjustRightInd w:val="0"/>
              <w:spacing w:before="20" w:after="20"/>
              <w:jc w:val="center"/>
              <w:textAlignment w:val="baseline"/>
              <w:rPr>
                <w:rFonts w:ascii="Times New Roman" w:eastAsia="Times New Roman" w:hAnsi="Times New Roman" w:cs="Times New Roman"/>
                <w:b/>
                <w:bCs/>
                <w:sz w:val="24"/>
                <w:szCs w:val="24"/>
              </w:rPr>
            </w:pPr>
            <w:r w:rsidRPr="00717259">
              <w:rPr>
                <w:rFonts w:ascii="Times New Roman" w:eastAsia="Times New Roman" w:hAnsi="Times New Roman" w:cs="Times New Roman"/>
                <w:b/>
                <w:bCs/>
                <w:sz w:val="24"/>
                <w:szCs w:val="24"/>
                <w:lang w:eastAsia="el-GR"/>
              </w:rPr>
              <w:t xml:space="preserve">Μαθήματα </w:t>
            </w:r>
            <w:r>
              <w:rPr>
                <w:rFonts w:ascii="Times New Roman" w:eastAsia="Times New Roman" w:hAnsi="Times New Roman" w:cs="Times New Roman"/>
                <w:b/>
                <w:bCs/>
                <w:sz w:val="24"/>
                <w:szCs w:val="24"/>
                <w:lang w:val="en-US" w:eastAsia="el-GR"/>
              </w:rPr>
              <w:t>8</w:t>
            </w:r>
            <w:r w:rsidRPr="00717259">
              <w:rPr>
                <w:rFonts w:ascii="Times New Roman" w:eastAsia="Times New Roman" w:hAnsi="Times New Roman" w:cs="Times New Roman"/>
                <w:b/>
                <w:bCs/>
                <w:sz w:val="24"/>
                <w:szCs w:val="24"/>
                <w:vertAlign w:val="superscript"/>
                <w:lang w:eastAsia="el-GR"/>
              </w:rPr>
              <w:t>ου</w:t>
            </w:r>
            <w:r w:rsidRPr="00717259">
              <w:rPr>
                <w:rFonts w:ascii="Times New Roman" w:eastAsia="Times New Roman" w:hAnsi="Times New Roman" w:cs="Times New Roman"/>
                <w:b/>
                <w:bCs/>
                <w:sz w:val="24"/>
                <w:szCs w:val="24"/>
                <w:lang w:eastAsia="el-GR"/>
              </w:rPr>
              <w:t xml:space="preserve"> εξαμήνου</w:t>
            </w:r>
          </w:p>
        </w:tc>
        <w:tc>
          <w:tcPr>
            <w:tcW w:w="425" w:type="dxa"/>
            <w:tcBorders>
              <w:top w:val="single" w:sz="4" w:space="0" w:color="auto"/>
              <w:left w:val="single" w:sz="4" w:space="0" w:color="auto"/>
              <w:bottom w:val="single" w:sz="4" w:space="0" w:color="auto"/>
              <w:right w:val="single" w:sz="4" w:space="0" w:color="auto"/>
            </w:tcBorders>
            <w:shd w:val="clear" w:color="auto" w:fill="33CCCC"/>
            <w:tcMar>
              <w:right w:w="28" w:type="dxa"/>
            </w:tcMar>
          </w:tcPr>
          <w:p w14:paraId="4AD12705" w14:textId="77777777" w:rsidR="005F6C38" w:rsidRPr="005F6C38" w:rsidRDefault="005F6C38" w:rsidP="00CF2AEE">
            <w:pPr>
              <w:overflowPunct w:val="0"/>
              <w:autoSpaceDE w:val="0"/>
              <w:autoSpaceDN w:val="0"/>
              <w:adjustRightInd w:val="0"/>
              <w:spacing w:before="20" w:after="20"/>
              <w:jc w:val="center"/>
              <w:textAlignment w:val="baseline"/>
              <w:rPr>
                <w:rFonts w:ascii="Times New Roman" w:eastAsia="Times New Roman" w:hAnsi="Times New Roman" w:cs="Times New Roman"/>
                <w:b/>
                <w:bCs/>
                <w:sz w:val="24"/>
                <w:szCs w:val="24"/>
              </w:rPr>
            </w:pPr>
            <w:r w:rsidRPr="005F6C38">
              <w:rPr>
                <w:rFonts w:ascii="Times New Roman" w:eastAsia="Times New Roman" w:hAnsi="Times New Roman" w:cs="Times New Roman"/>
                <w:b/>
                <w:bCs/>
                <w:sz w:val="24"/>
                <w:szCs w:val="24"/>
              </w:rPr>
              <w:t>ΕΞ</w:t>
            </w:r>
          </w:p>
        </w:tc>
        <w:tc>
          <w:tcPr>
            <w:tcW w:w="284" w:type="dxa"/>
            <w:tcBorders>
              <w:top w:val="single" w:sz="4" w:space="0" w:color="auto"/>
              <w:left w:val="single" w:sz="4" w:space="0" w:color="auto"/>
              <w:bottom w:val="single" w:sz="4" w:space="0" w:color="auto"/>
              <w:right w:val="single" w:sz="4" w:space="0" w:color="auto"/>
            </w:tcBorders>
            <w:shd w:val="clear" w:color="auto" w:fill="33CCCC"/>
            <w:tcMar>
              <w:left w:w="28" w:type="dxa"/>
              <w:right w:w="28" w:type="dxa"/>
            </w:tcMar>
            <w:vAlign w:val="center"/>
          </w:tcPr>
          <w:p w14:paraId="54D2C9C0" w14:textId="77777777" w:rsidR="005F6C38" w:rsidRPr="005F6C38" w:rsidRDefault="005F6C38" w:rsidP="00CF2AEE">
            <w:pPr>
              <w:overflowPunct w:val="0"/>
              <w:autoSpaceDE w:val="0"/>
              <w:autoSpaceDN w:val="0"/>
              <w:adjustRightInd w:val="0"/>
              <w:spacing w:before="20" w:after="20"/>
              <w:jc w:val="center"/>
              <w:textAlignment w:val="baseline"/>
              <w:rPr>
                <w:rFonts w:ascii="Times New Roman" w:eastAsia="Times New Roman" w:hAnsi="Times New Roman" w:cs="Times New Roman"/>
                <w:b/>
                <w:bCs/>
                <w:sz w:val="24"/>
                <w:szCs w:val="24"/>
              </w:rPr>
            </w:pPr>
          </w:p>
        </w:tc>
        <w:tc>
          <w:tcPr>
            <w:tcW w:w="4036" w:type="dxa"/>
            <w:tcBorders>
              <w:top w:val="single" w:sz="4" w:space="0" w:color="auto"/>
              <w:left w:val="single" w:sz="4" w:space="0" w:color="auto"/>
              <w:bottom w:val="single" w:sz="4" w:space="0" w:color="auto"/>
              <w:right w:val="single" w:sz="4" w:space="0" w:color="auto"/>
            </w:tcBorders>
            <w:shd w:val="clear" w:color="auto" w:fill="33CCCC"/>
            <w:tcMar>
              <w:right w:w="28" w:type="dxa"/>
            </w:tcMar>
          </w:tcPr>
          <w:p w14:paraId="3592A9E9" w14:textId="23DD9B03" w:rsidR="005F6C38" w:rsidRPr="005F6C38" w:rsidRDefault="005F6C38" w:rsidP="00CF2AEE">
            <w:pPr>
              <w:overflowPunct w:val="0"/>
              <w:autoSpaceDE w:val="0"/>
              <w:autoSpaceDN w:val="0"/>
              <w:adjustRightInd w:val="0"/>
              <w:spacing w:before="20" w:after="20"/>
              <w:jc w:val="center"/>
              <w:textAlignment w:val="baseline"/>
              <w:rPr>
                <w:rFonts w:ascii="Times New Roman" w:eastAsia="Times New Roman" w:hAnsi="Times New Roman" w:cs="Times New Roman"/>
                <w:b/>
                <w:bCs/>
                <w:sz w:val="24"/>
                <w:szCs w:val="24"/>
              </w:rPr>
            </w:pPr>
            <w:r w:rsidRPr="00717259">
              <w:rPr>
                <w:rFonts w:ascii="Times New Roman" w:eastAsia="Times New Roman" w:hAnsi="Times New Roman" w:cs="Times New Roman"/>
                <w:b/>
                <w:bCs/>
                <w:sz w:val="24"/>
                <w:szCs w:val="24"/>
                <w:lang w:eastAsia="el-GR"/>
              </w:rPr>
              <w:t>Μαθήματα νέου προγράμματος</w:t>
            </w:r>
          </w:p>
        </w:tc>
        <w:tc>
          <w:tcPr>
            <w:tcW w:w="441" w:type="dxa"/>
            <w:tcBorders>
              <w:top w:val="single" w:sz="4" w:space="0" w:color="auto"/>
              <w:left w:val="single" w:sz="4" w:space="0" w:color="auto"/>
              <w:bottom w:val="single" w:sz="4" w:space="0" w:color="auto"/>
              <w:right w:val="single" w:sz="4" w:space="0" w:color="auto"/>
            </w:tcBorders>
            <w:shd w:val="clear" w:color="auto" w:fill="33CCCC"/>
            <w:tcMar>
              <w:right w:w="28" w:type="dxa"/>
            </w:tcMar>
          </w:tcPr>
          <w:p w14:paraId="568D1D58" w14:textId="77777777" w:rsidR="005F6C38" w:rsidRPr="005F6C38" w:rsidRDefault="005F6C38" w:rsidP="00CF2AEE">
            <w:pPr>
              <w:overflowPunct w:val="0"/>
              <w:autoSpaceDE w:val="0"/>
              <w:autoSpaceDN w:val="0"/>
              <w:adjustRightInd w:val="0"/>
              <w:spacing w:before="20" w:after="20"/>
              <w:jc w:val="center"/>
              <w:textAlignment w:val="baseline"/>
              <w:rPr>
                <w:rFonts w:ascii="Times New Roman" w:eastAsia="Times New Roman" w:hAnsi="Times New Roman" w:cs="Times New Roman"/>
                <w:b/>
                <w:bCs/>
                <w:sz w:val="24"/>
                <w:szCs w:val="24"/>
              </w:rPr>
            </w:pPr>
            <w:r w:rsidRPr="005F6C38">
              <w:rPr>
                <w:rFonts w:ascii="Times New Roman" w:eastAsia="Times New Roman" w:hAnsi="Times New Roman" w:cs="Times New Roman"/>
                <w:b/>
                <w:bCs/>
                <w:sz w:val="24"/>
                <w:szCs w:val="24"/>
              </w:rPr>
              <w:t>ΕΞ</w:t>
            </w:r>
          </w:p>
        </w:tc>
        <w:tc>
          <w:tcPr>
            <w:tcW w:w="410" w:type="dxa"/>
            <w:tcBorders>
              <w:top w:val="single" w:sz="4" w:space="0" w:color="auto"/>
              <w:left w:val="single" w:sz="4" w:space="0" w:color="auto"/>
              <w:bottom w:val="single" w:sz="4" w:space="0" w:color="auto"/>
              <w:right w:val="single" w:sz="4" w:space="0" w:color="auto"/>
            </w:tcBorders>
            <w:shd w:val="clear" w:color="auto" w:fill="33CCCC"/>
            <w:tcMar>
              <w:right w:w="28" w:type="dxa"/>
            </w:tcMar>
            <w:textDirection w:val="btLr"/>
          </w:tcPr>
          <w:p w14:paraId="7EABA0AA" w14:textId="77777777" w:rsidR="005F6C38" w:rsidRPr="005F6C38" w:rsidRDefault="005F6C38" w:rsidP="00CF2AEE">
            <w:pPr>
              <w:overflowPunct w:val="0"/>
              <w:autoSpaceDE w:val="0"/>
              <w:autoSpaceDN w:val="0"/>
              <w:adjustRightInd w:val="0"/>
              <w:spacing w:before="20" w:after="20"/>
              <w:ind w:left="113" w:right="113"/>
              <w:jc w:val="center"/>
              <w:textAlignment w:val="baseline"/>
              <w:rPr>
                <w:rFonts w:ascii="Times New Roman" w:eastAsia="Times New Roman" w:hAnsi="Times New Roman" w:cs="Times New Roman"/>
                <w:b/>
                <w:bCs/>
                <w:sz w:val="24"/>
                <w:szCs w:val="24"/>
              </w:rPr>
            </w:pPr>
          </w:p>
        </w:tc>
      </w:tr>
      <w:tr w:rsidR="005F6C38" w:rsidRPr="005F6C38" w14:paraId="7E914B73" w14:textId="77777777" w:rsidTr="005F6C38">
        <w:trPr>
          <w:cantSplit/>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3A412A40"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lang w:val="en-US"/>
              </w:rPr>
              <w:t>Απαραμετρική Στατιστική</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70FEA706"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745A7FD9"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highlight w:val="yellow"/>
              </w:rPr>
              <w:t>Υ</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4EE78C9C"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Μη παραμετρική Στατιστική</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240A225A"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33D49CD4"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highlight w:val="yellow"/>
              </w:rPr>
              <w:t>Ε</w:t>
            </w:r>
          </w:p>
        </w:tc>
      </w:tr>
      <w:tr w:rsidR="005F6C38" w:rsidRPr="005F6C38" w14:paraId="7BBED391" w14:textId="77777777" w:rsidTr="005F6C38">
        <w:trPr>
          <w:cantSplit/>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27088433"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lang w:val="en-US"/>
              </w:rPr>
              <w:t>Διοικητική Κινδύνου</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0CC4511A"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highlight w:val="yellow"/>
              </w:rPr>
              <w:t>8</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62680B3D"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Υ</w:t>
            </w:r>
          </w:p>
        </w:tc>
        <w:tc>
          <w:tcPr>
            <w:tcW w:w="4036" w:type="dxa"/>
            <w:tcBorders>
              <w:top w:val="single" w:sz="4" w:space="0" w:color="auto"/>
              <w:left w:val="single" w:sz="4" w:space="0" w:color="auto"/>
              <w:bottom w:val="single" w:sz="4" w:space="0" w:color="auto"/>
              <w:right w:val="single" w:sz="4" w:space="0" w:color="auto"/>
            </w:tcBorders>
            <w:tcMar>
              <w:right w:w="28" w:type="dxa"/>
            </w:tcMar>
            <w:vAlign w:val="center"/>
          </w:tcPr>
          <w:p w14:paraId="4C841739"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 xml:space="preserve">Διαχείριση </w:t>
            </w:r>
            <w:r w:rsidRPr="005F6C38">
              <w:rPr>
                <w:rFonts w:ascii="Times New Roman" w:eastAsia="Times New Roman" w:hAnsi="Times New Roman" w:cs="Times New Roman"/>
                <w:sz w:val="24"/>
                <w:szCs w:val="24"/>
                <w:lang w:val="en-US"/>
              </w:rPr>
              <w:t>Κινδύν</w:t>
            </w:r>
            <w:r w:rsidRPr="005F6C38">
              <w:rPr>
                <w:rFonts w:ascii="Times New Roman" w:eastAsia="Times New Roman" w:hAnsi="Times New Roman" w:cs="Times New Roman"/>
                <w:sz w:val="24"/>
                <w:szCs w:val="24"/>
              </w:rPr>
              <w:t>ων</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027BCD69"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highlight w:val="yellow"/>
              </w:rPr>
              <w:t>7</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6283F79B"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Υ</w:t>
            </w:r>
          </w:p>
        </w:tc>
      </w:tr>
      <w:tr w:rsidR="005F6C38" w:rsidRPr="005F6C38" w14:paraId="72032F67"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2C765D9"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Αναλογιστικά Μοντέλα Επιβίωσης</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169B1F8F"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58166FBD"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vAlign w:val="center"/>
          </w:tcPr>
          <w:p w14:paraId="6FC987BD"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Αναλογιστικά Μοντέλα Επιβίωσης</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216954F3"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60ECA858"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r>
      <w:tr w:rsidR="005F6C38" w:rsidRPr="005F6C38" w14:paraId="55666F70" w14:textId="77777777" w:rsidTr="005F6C38">
        <w:trPr>
          <w:cantSplit/>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7F3E70C9"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 xml:space="preserve">Αποτίμηση Υποχρ. </w:t>
            </w:r>
            <w:r w:rsidRPr="005F6C38">
              <w:rPr>
                <w:rFonts w:ascii="Times New Roman" w:eastAsia="Times New Roman" w:hAnsi="Times New Roman" w:cs="Times New Roman"/>
                <w:sz w:val="24"/>
                <w:szCs w:val="24"/>
                <w:lang w:val="en-US"/>
              </w:rPr>
              <w:t>&amp;</w:t>
            </w:r>
            <w:r w:rsidRPr="005F6C38">
              <w:rPr>
                <w:rFonts w:ascii="Times New Roman" w:eastAsia="Times New Roman" w:hAnsi="Times New Roman" w:cs="Times New Roman"/>
                <w:sz w:val="24"/>
                <w:szCs w:val="24"/>
              </w:rPr>
              <w:t xml:space="preserve"> Διαχ</w:t>
            </w:r>
            <w:r w:rsidRPr="005F6C38">
              <w:rPr>
                <w:rFonts w:ascii="Times New Roman" w:eastAsia="Times New Roman" w:hAnsi="Times New Roman" w:cs="Times New Roman"/>
                <w:sz w:val="24"/>
                <w:szCs w:val="24"/>
                <w:lang w:val="en-US"/>
              </w:rPr>
              <w:t>.</w:t>
            </w:r>
            <w:r w:rsidRPr="005F6C38">
              <w:rPr>
                <w:rFonts w:ascii="Times New Roman" w:eastAsia="Times New Roman" w:hAnsi="Times New Roman" w:cs="Times New Roman"/>
                <w:sz w:val="24"/>
                <w:szCs w:val="24"/>
              </w:rPr>
              <w:t xml:space="preserve"> Αποθεμ</w:t>
            </w:r>
            <w:r w:rsidRPr="005F6C38">
              <w:rPr>
                <w:rFonts w:ascii="Times New Roman" w:eastAsia="Times New Roman" w:hAnsi="Times New Roman" w:cs="Times New Roman"/>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1979BE4A"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6E85ECAE"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22D5BA36" w14:textId="25D38835"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i/>
                <w:sz w:val="24"/>
                <w:szCs w:val="24"/>
              </w:rPr>
            </w:pPr>
            <w:r w:rsidRPr="00717259">
              <w:rPr>
                <w:rFonts w:ascii="Times New Roman" w:eastAsia="Times New Roman" w:hAnsi="Times New Roman" w:cs="Times New Roman"/>
                <w:sz w:val="24"/>
                <w:szCs w:val="24"/>
                <w:highlight w:val="green"/>
                <w:lang w:eastAsia="el-GR"/>
              </w:rPr>
              <w:t>Καταργήθηκε</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7C556BC7"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74149A0A"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r>
      <w:tr w:rsidR="005F6C38" w:rsidRPr="005F6C38" w14:paraId="429A9072"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55CDF4A0"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b/>
                <w:sz w:val="24"/>
                <w:szCs w:val="24"/>
              </w:rPr>
            </w:pPr>
            <w:r w:rsidRPr="005F6C38">
              <w:rPr>
                <w:rFonts w:ascii="Times New Roman" w:eastAsia="Times New Roman" w:hAnsi="Times New Roman" w:cs="Times New Roman"/>
                <w:sz w:val="24"/>
                <w:szCs w:val="24"/>
              </w:rPr>
              <w:t>Γήρανση του Πληθ. &amp; Ασφαλ. Οικονομία</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592E8F44"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6A3B082E"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75B5BCCD"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Γήρανση του Πληθ. &amp; Ασφαλ. Οικονομία</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5818FA7C"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514E442F"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r>
      <w:tr w:rsidR="005F6C38" w:rsidRPr="005F6C38" w14:paraId="2F706E39"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3EA4494B"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Ειδικά Θέματα Αναλογισμού</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3F9CA0F5"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76D7A141"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vAlign w:val="center"/>
          </w:tcPr>
          <w:p w14:paraId="49523B0A"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b/>
                <w:sz w:val="24"/>
                <w:szCs w:val="24"/>
              </w:rPr>
            </w:pPr>
            <w:r w:rsidRPr="005F6C38">
              <w:rPr>
                <w:rFonts w:ascii="Times New Roman" w:eastAsia="Times New Roman" w:hAnsi="Times New Roman" w:cs="Times New Roman"/>
                <w:sz w:val="24"/>
                <w:szCs w:val="24"/>
              </w:rPr>
              <w:t>Ειδικά Θέματα Αναλογισμού</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72AFD55B"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5E990562"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r>
      <w:tr w:rsidR="005F6C38" w:rsidRPr="005F6C38" w14:paraId="23BACB60"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07415096"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Ειδικά Θέματα Εφαρμοσμένης Στατ.</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6FBD2FBB"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47DCFD56"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03EFB55F" w14:textId="5DD6760B"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i/>
                <w:sz w:val="24"/>
                <w:szCs w:val="24"/>
              </w:rPr>
            </w:pPr>
            <w:r w:rsidRPr="00717259">
              <w:rPr>
                <w:rFonts w:ascii="Times New Roman" w:eastAsia="Times New Roman" w:hAnsi="Times New Roman" w:cs="Times New Roman"/>
                <w:sz w:val="24"/>
                <w:szCs w:val="24"/>
                <w:highlight w:val="green"/>
                <w:lang w:eastAsia="el-GR"/>
              </w:rPr>
              <w:t>Καταργήθηκε</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1E0DAAEC"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0D62D610"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r>
      <w:tr w:rsidR="005F6C38" w:rsidRPr="005F6C38" w14:paraId="50F745B4"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5018F81E"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b/>
                <w:sz w:val="24"/>
                <w:szCs w:val="24"/>
              </w:rPr>
            </w:pPr>
            <w:r w:rsidRPr="005F6C38">
              <w:rPr>
                <w:rFonts w:ascii="Times New Roman" w:eastAsia="Times New Roman" w:hAnsi="Times New Roman" w:cs="Times New Roman"/>
                <w:sz w:val="24"/>
                <w:szCs w:val="24"/>
              </w:rPr>
              <w:t>Ειδικά Θέματα Στατιστικής</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68F3735C"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5E9D6FCE"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58D71471"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Ειδικά Θέματα Στατιστικής</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4E380E63"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578CD5EA"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r>
      <w:tr w:rsidR="005F6C38" w:rsidRPr="005F6C38" w14:paraId="77B499EA"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3939E01C"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 xml:space="preserve">Θεωρία και Πρακτική της Αντασφάλισης </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7C576437"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3FAC8E36"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59D88DC0"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Θεωρία και Πρακτική της Αντασφάλισης</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63C2DA4F"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453E078E"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r>
      <w:tr w:rsidR="005F6C38" w:rsidRPr="005F6C38" w14:paraId="74BE603F" w14:textId="77777777" w:rsidTr="005F6C38">
        <w:trPr>
          <w:cantSplit/>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681A336"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Παράγωγα Χρηματοοικ</w:t>
            </w:r>
            <w:r w:rsidRPr="005F6C38">
              <w:rPr>
                <w:rFonts w:ascii="Times New Roman" w:eastAsia="Times New Roman" w:hAnsi="Times New Roman" w:cs="Times New Roman"/>
                <w:sz w:val="24"/>
                <w:szCs w:val="24"/>
                <w:lang w:val="en-US"/>
              </w:rPr>
              <w:t>/</w:t>
            </w:r>
            <w:r w:rsidRPr="005F6C38">
              <w:rPr>
                <w:rFonts w:ascii="Times New Roman" w:eastAsia="Times New Roman" w:hAnsi="Times New Roman" w:cs="Times New Roman"/>
                <w:sz w:val="24"/>
                <w:szCs w:val="24"/>
              </w:rPr>
              <w:t>κά Προϊόντα</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165F3C8A"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5EA23F84"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116B8C70"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Παράγωγα Χρηματοοικονομικά Προϊόντα</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65F7643A"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5ECCE01B"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r>
      <w:tr w:rsidR="005F6C38" w:rsidRPr="005F6C38" w14:paraId="6D2D2CA1"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467F3511"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lang w:val="en-US"/>
              </w:rPr>
              <w:t>Πολυμεταβλητή Ανάλυση</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1923A179"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06F65FB3"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34C2071B"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Πολυμεταβλητή Ανάλυση</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12976FAD"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56A403A8"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r>
      <w:tr w:rsidR="005F6C38" w:rsidRPr="005F6C38" w14:paraId="73729DD3"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79160C34"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lang w:val="en-US"/>
              </w:rPr>
              <w:t>Πρακτική Άσκηση</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5DDF207F"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53EEA0D8"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049D7037"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Πρακτική Άσκηση</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26E6971E"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77402905"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r>
      <w:tr w:rsidR="005F6C38" w:rsidRPr="005F6C38" w14:paraId="26F70CAB"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0F1D8EFB"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Προσομοίωση</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7C02F93D"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192092FF"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11B4019A"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Προσομοίωση</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41AE36EE"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537E14F6"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r>
      <w:tr w:rsidR="005F6C38" w:rsidRPr="005F6C38" w14:paraId="39BE3593"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6EADB3CA"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Στατιστική Κοινωνικών Φαινομένων</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18D74B04"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16658B08"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50937CAF"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Στατιστική Κοινωνικών Φαινομένων</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45232A0E"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711124D0"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r>
      <w:tr w:rsidR="005F6C38" w:rsidRPr="005F6C38" w14:paraId="3046174D"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511A258A"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b/>
                <w:sz w:val="24"/>
                <w:szCs w:val="24"/>
              </w:rPr>
            </w:pPr>
            <w:r w:rsidRPr="005F6C38">
              <w:rPr>
                <w:rFonts w:ascii="Times New Roman" w:eastAsia="Times New Roman" w:hAnsi="Times New Roman" w:cs="Times New Roman"/>
                <w:sz w:val="24"/>
                <w:szCs w:val="24"/>
              </w:rPr>
              <w:t>Στοχαστική Ανάλυση</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731EF081"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highlight w:val="yellow"/>
              </w:rPr>
              <w:t>8</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04FD68BF"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08A81FD0"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color w:val="7030A0"/>
                <w:sz w:val="24"/>
                <w:szCs w:val="24"/>
              </w:rPr>
            </w:pPr>
            <w:r w:rsidRPr="005F6C38">
              <w:rPr>
                <w:rFonts w:ascii="Times New Roman" w:eastAsia="Times New Roman" w:hAnsi="Times New Roman" w:cs="Times New Roman"/>
                <w:sz w:val="24"/>
                <w:szCs w:val="24"/>
              </w:rPr>
              <w:t>Στοχαστική Ανάλυση</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34D9196C"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highlight w:val="yellow"/>
              </w:rPr>
              <w:t>7</w:t>
            </w: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07B11A2E"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r>
      <w:tr w:rsidR="005F6C38" w:rsidRPr="005F6C38" w14:paraId="048B08E4" w14:textId="77777777" w:rsidTr="005F6C38">
        <w:trPr>
          <w:jc w:val="center"/>
        </w:trPr>
        <w:tc>
          <w:tcPr>
            <w:tcW w:w="3614"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0BF8AE7B" w14:textId="77777777"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lang w:val="en-US"/>
              </w:rPr>
              <w:t>Χρηματοοικονομική Οικονομετρία</w:t>
            </w:r>
          </w:p>
        </w:tc>
        <w:tc>
          <w:tcPr>
            <w:tcW w:w="425" w:type="dxa"/>
            <w:tcBorders>
              <w:top w:val="single" w:sz="4" w:space="0" w:color="auto"/>
              <w:left w:val="single" w:sz="4" w:space="0" w:color="auto"/>
              <w:bottom w:val="single" w:sz="4" w:space="0" w:color="auto"/>
              <w:right w:val="single" w:sz="4" w:space="0" w:color="auto"/>
            </w:tcBorders>
            <w:tcMar>
              <w:right w:w="28" w:type="dxa"/>
            </w:tcMar>
          </w:tcPr>
          <w:p w14:paraId="5E4A5F6D"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8</w:t>
            </w:r>
          </w:p>
        </w:tc>
        <w:tc>
          <w:tcPr>
            <w:tcW w:w="284" w:type="dxa"/>
            <w:tcBorders>
              <w:top w:val="single" w:sz="4" w:space="0" w:color="auto"/>
              <w:left w:val="single" w:sz="4" w:space="0" w:color="auto"/>
              <w:bottom w:val="single" w:sz="4" w:space="0" w:color="auto"/>
              <w:right w:val="single" w:sz="4" w:space="0" w:color="auto"/>
            </w:tcBorders>
            <w:tcMar>
              <w:left w:w="28" w:type="dxa"/>
              <w:right w:w="28" w:type="dxa"/>
            </w:tcMar>
          </w:tcPr>
          <w:p w14:paraId="663BC205"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r w:rsidRPr="005F6C38">
              <w:rPr>
                <w:rFonts w:ascii="Times New Roman" w:eastAsia="Times New Roman" w:hAnsi="Times New Roman" w:cs="Times New Roman"/>
                <w:sz w:val="24"/>
                <w:szCs w:val="24"/>
              </w:rPr>
              <w:t>Ε</w:t>
            </w:r>
          </w:p>
        </w:tc>
        <w:tc>
          <w:tcPr>
            <w:tcW w:w="4036" w:type="dxa"/>
            <w:tcBorders>
              <w:top w:val="single" w:sz="4" w:space="0" w:color="auto"/>
              <w:left w:val="single" w:sz="4" w:space="0" w:color="auto"/>
              <w:bottom w:val="single" w:sz="4" w:space="0" w:color="auto"/>
              <w:right w:val="single" w:sz="4" w:space="0" w:color="auto"/>
            </w:tcBorders>
            <w:tcMar>
              <w:right w:w="28" w:type="dxa"/>
            </w:tcMar>
          </w:tcPr>
          <w:p w14:paraId="1D8F2976" w14:textId="27B6B3C5" w:rsidR="005F6C38" w:rsidRPr="005F6C38" w:rsidRDefault="005F6C38" w:rsidP="00CF2AEE">
            <w:pPr>
              <w:overflowPunct w:val="0"/>
              <w:autoSpaceDE w:val="0"/>
              <w:autoSpaceDN w:val="0"/>
              <w:adjustRightInd w:val="0"/>
              <w:spacing w:after="0"/>
              <w:textAlignment w:val="baseline"/>
              <w:rPr>
                <w:rFonts w:ascii="Times New Roman" w:eastAsia="Times New Roman" w:hAnsi="Times New Roman" w:cs="Times New Roman"/>
                <w:i/>
                <w:sz w:val="24"/>
                <w:szCs w:val="24"/>
              </w:rPr>
            </w:pPr>
            <w:r w:rsidRPr="00717259">
              <w:rPr>
                <w:rFonts w:ascii="Times New Roman" w:eastAsia="Times New Roman" w:hAnsi="Times New Roman" w:cs="Times New Roman"/>
                <w:sz w:val="24"/>
                <w:szCs w:val="24"/>
                <w:highlight w:val="green"/>
                <w:lang w:eastAsia="el-GR"/>
              </w:rPr>
              <w:t>Καταργήθηκε</w:t>
            </w:r>
          </w:p>
        </w:tc>
        <w:tc>
          <w:tcPr>
            <w:tcW w:w="441" w:type="dxa"/>
            <w:tcBorders>
              <w:top w:val="single" w:sz="4" w:space="0" w:color="auto"/>
              <w:left w:val="single" w:sz="4" w:space="0" w:color="auto"/>
              <w:bottom w:val="single" w:sz="4" w:space="0" w:color="auto"/>
              <w:right w:val="single" w:sz="4" w:space="0" w:color="auto"/>
            </w:tcBorders>
            <w:tcMar>
              <w:right w:w="28" w:type="dxa"/>
            </w:tcMar>
          </w:tcPr>
          <w:p w14:paraId="18366012"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c>
          <w:tcPr>
            <w:tcW w:w="410" w:type="dxa"/>
            <w:tcBorders>
              <w:top w:val="single" w:sz="4" w:space="0" w:color="auto"/>
              <w:left w:val="single" w:sz="4" w:space="0" w:color="auto"/>
              <w:bottom w:val="single" w:sz="4" w:space="0" w:color="auto"/>
              <w:right w:val="single" w:sz="4" w:space="0" w:color="auto"/>
            </w:tcBorders>
            <w:tcMar>
              <w:right w:w="28" w:type="dxa"/>
            </w:tcMar>
          </w:tcPr>
          <w:p w14:paraId="791061F6" w14:textId="77777777" w:rsidR="005F6C38" w:rsidRPr="005F6C38" w:rsidRDefault="005F6C38" w:rsidP="00CF2AEE">
            <w:pPr>
              <w:overflowPunct w:val="0"/>
              <w:autoSpaceDE w:val="0"/>
              <w:autoSpaceDN w:val="0"/>
              <w:adjustRightInd w:val="0"/>
              <w:spacing w:after="0"/>
              <w:jc w:val="center"/>
              <w:textAlignment w:val="baseline"/>
              <w:rPr>
                <w:rFonts w:ascii="Times New Roman" w:eastAsia="Times New Roman" w:hAnsi="Times New Roman" w:cs="Times New Roman"/>
                <w:sz w:val="24"/>
                <w:szCs w:val="24"/>
              </w:rPr>
            </w:pPr>
          </w:p>
        </w:tc>
      </w:tr>
    </w:tbl>
    <w:p w14:paraId="407AD112" w14:textId="42B38584" w:rsidR="005F6C38" w:rsidRDefault="005F6C38">
      <w:pPr>
        <w:rPr>
          <w:rFonts w:ascii="Times New Roman" w:eastAsia="Times New Roman" w:hAnsi="Times New Roman" w:cs="Times New Roman"/>
          <w:b/>
          <w:sz w:val="24"/>
          <w:szCs w:val="24"/>
          <w:lang w:eastAsia="el-GR"/>
        </w:rPr>
      </w:pPr>
    </w:p>
    <w:p w14:paraId="72497952" w14:textId="77777777" w:rsidR="005F6C38" w:rsidRDefault="005F6C38" w:rsidP="005F6C38">
      <w:pP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br w:type="page"/>
      </w:r>
    </w:p>
    <w:p w14:paraId="7C15FAF5" w14:textId="77777777" w:rsidR="005F6C38" w:rsidRDefault="005F6C38">
      <w:pPr>
        <w:rPr>
          <w:rFonts w:ascii="Times New Roman" w:eastAsia="Times New Roman" w:hAnsi="Times New Roman" w:cs="Times New Roman"/>
          <w:b/>
          <w:sz w:val="24"/>
          <w:szCs w:val="24"/>
          <w:lang w:eastAsia="el-GR"/>
        </w:rPr>
      </w:pPr>
    </w:p>
    <w:p w14:paraId="784DBAE2" w14:textId="77777777" w:rsidR="00C06520" w:rsidRPr="00717259" w:rsidRDefault="00C06520" w:rsidP="007A55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highlight w:val="green"/>
          <w:lang w:eastAsia="el-GR"/>
        </w:rPr>
        <w:t>………</w:t>
      </w:r>
      <w:r w:rsidR="00F60D7F" w:rsidRPr="00717259">
        <w:rPr>
          <w:rFonts w:ascii="Times New Roman" w:eastAsia="Times New Roman" w:hAnsi="Times New Roman" w:cs="Times New Roman"/>
          <w:sz w:val="24"/>
          <w:szCs w:val="24"/>
          <w:lang w:eastAsia="el-GR"/>
        </w:rPr>
        <w:tab/>
      </w:r>
      <w:r w:rsidR="00F60D7F" w:rsidRPr="00717259">
        <w:rPr>
          <w:rFonts w:ascii="Times New Roman" w:eastAsia="Times New Roman" w:hAnsi="Times New Roman" w:cs="Times New Roman"/>
          <w:sz w:val="24"/>
          <w:szCs w:val="24"/>
          <w:lang w:eastAsia="el-GR"/>
        </w:rPr>
        <w:tab/>
      </w:r>
      <w:r w:rsidRPr="00717259">
        <w:rPr>
          <w:rFonts w:ascii="Times New Roman" w:eastAsia="Times New Roman" w:hAnsi="Times New Roman" w:cs="Times New Roman"/>
          <w:sz w:val="24"/>
          <w:szCs w:val="24"/>
          <w:lang w:eastAsia="el-GR"/>
        </w:rPr>
        <w:t xml:space="preserve">ΤΟ ΜΑΘΗΜΑ (ΕΠΙΛΟΓΗΣ) </w:t>
      </w:r>
      <w:r w:rsidR="00A922BD" w:rsidRPr="00717259">
        <w:rPr>
          <w:rFonts w:ascii="Times New Roman" w:eastAsia="Times New Roman" w:hAnsi="Times New Roman" w:cs="Times New Roman"/>
          <w:sz w:val="24"/>
          <w:szCs w:val="24"/>
          <w:lang w:eastAsia="el-GR"/>
        </w:rPr>
        <w:t>ΚΑΤΑΡΓΗΘΗΚΕ</w:t>
      </w:r>
      <w:r w:rsidRPr="00717259">
        <w:rPr>
          <w:rFonts w:ascii="Times New Roman" w:eastAsia="Times New Roman" w:hAnsi="Times New Roman" w:cs="Times New Roman"/>
          <w:sz w:val="24"/>
          <w:szCs w:val="24"/>
          <w:lang w:eastAsia="el-GR"/>
        </w:rPr>
        <w:t xml:space="preserve"> </w:t>
      </w:r>
    </w:p>
    <w:p w14:paraId="59077B18" w14:textId="77777777" w:rsidR="0013530A" w:rsidRPr="00717259" w:rsidRDefault="0013530A" w:rsidP="007A55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highlight w:val="cyan"/>
          <w:lang w:eastAsia="el-GR"/>
        </w:rPr>
        <w:t>………</w:t>
      </w:r>
      <w:r w:rsidRPr="00717259">
        <w:rPr>
          <w:rFonts w:ascii="Times New Roman" w:eastAsia="Times New Roman" w:hAnsi="Times New Roman" w:cs="Times New Roman"/>
          <w:sz w:val="24"/>
          <w:szCs w:val="24"/>
          <w:lang w:eastAsia="el-GR"/>
        </w:rPr>
        <w:tab/>
      </w:r>
      <w:r w:rsidRPr="00717259">
        <w:rPr>
          <w:rFonts w:ascii="Times New Roman" w:eastAsia="Times New Roman" w:hAnsi="Times New Roman" w:cs="Times New Roman"/>
          <w:sz w:val="24"/>
          <w:szCs w:val="24"/>
          <w:lang w:eastAsia="el-GR"/>
        </w:rPr>
        <w:tab/>
        <w:t>ΤΟ ΜΑΘΗΜΑ (ΥΠΟΧΡΕΩΤΙΚΟ) ΚΑΤΑΡΓΗΘΗΚΕ</w:t>
      </w:r>
    </w:p>
    <w:p w14:paraId="0F0A1F77" w14:textId="77777777" w:rsidR="00991ED5" w:rsidRPr="00717259" w:rsidRDefault="00991ED5" w:rsidP="007A55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highlight w:val="lightGray"/>
          <w:lang w:eastAsia="el-GR"/>
        </w:rPr>
        <w:t>………</w:t>
      </w:r>
      <w:r w:rsidRPr="00717259">
        <w:rPr>
          <w:rFonts w:ascii="Times New Roman" w:eastAsia="Times New Roman" w:hAnsi="Times New Roman" w:cs="Times New Roman"/>
          <w:sz w:val="24"/>
          <w:szCs w:val="24"/>
          <w:lang w:eastAsia="el-GR"/>
        </w:rPr>
        <w:tab/>
      </w:r>
      <w:r w:rsidRPr="00717259">
        <w:rPr>
          <w:rFonts w:ascii="Times New Roman" w:eastAsia="Times New Roman" w:hAnsi="Times New Roman" w:cs="Times New Roman"/>
          <w:sz w:val="24"/>
          <w:szCs w:val="24"/>
          <w:lang w:eastAsia="el-GR"/>
        </w:rPr>
        <w:tab/>
        <w:t xml:space="preserve">ΝΕΟ ΜΑΘΗΜΑ ΕΠΙΛΟΓΗΣ ΤΟΥ ΝΕΟΥ </w:t>
      </w:r>
      <w:r w:rsidR="007267C6">
        <w:rPr>
          <w:rFonts w:ascii="Times New Roman" w:eastAsia="Times New Roman" w:hAnsi="Times New Roman" w:cs="Times New Roman"/>
          <w:sz w:val="24"/>
          <w:szCs w:val="24"/>
          <w:lang w:eastAsia="el-GR"/>
        </w:rPr>
        <w:tab/>
      </w:r>
      <w:r w:rsidR="007267C6">
        <w:rPr>
          <w:rFonts w:ascii="Times New Roman" w:eastAsia="Times New Roman" w:hAnsi="Times New Roman" w:cs="Times New Roman"/>
          <w:sz w:val="24"/>
          <w:szCs w:val="24"/>
          <w:lang w:eastAsia="el-GR"/>
        </w:rPr>
        <w:tab/>
      </w:r>
      <w:r w:rsidR="007267C6">
        <w:rPr>
          <w:rFonts w:ascii="Times New Roman" w:eastAsia="Times New Roman" w:hAnsi="Times New Roman" w:cs="Times New Roman"/>
          <w:sz w:val="24"/>
          <w:szCs w:val="24"/>
          <w:lang w:eastAsia="el-GR"/>
        </w:rPr>
        <w:tab/>
      </w:r>
      <w:r w:rsidR="007267C6">
        <w:rPr>
          <w:rFonts w:ascii="Times New Roman" w:eastAsia="Times New Roman" w:hAnsi="Times New Roman" w:cs="Times New Roman"/>
          <w:sz w:val="24"/>
          <w:szCs w:val="24"/>
          <w:lang w:eastAsia="el-GR"/>
        </w:rPr>
        <w:tab/>
      </w:r>
      <w:r w:rsidR="007267C6">
        <w:rPr>
          <w:rFonts w:ascii="Times New Roman" w:eastAsia="Times New Roman" w:hAnsi="Times New Roman" w:cs="Times New Roman"/>
          <w:sz w:val="24"/>
          <w:szCs w:val="24"/>
          <w:lang w:eastAsia="el-GR"/>
        </w:rPr>
        <w:tab/>
      </w:r>
      <w:r w:rsidR="007267C6">
        <w:rPr>
          <w:rFonts w:ascii="Times New Roman" w:eastAsia="Times New Roman" w:hAnsi="Times New Roman" w:cs="Times New Roman"/>
          <w:sz w:val="24"/>
          <w:szCs w:val="24"/>
          <w:lang w:eastAsia="el-GR"/>
        </w:rPr>
        <w:tab/>
      </w:r>
      <w:r w:rsidRPr="00717259">
        <w:rPr>
          <w:rFonts w:ascii="Times New Roman" w:eastAsia="Times New Roman" w:hAnsi="Times New Roman" w:cs="Times New Roman"/>
          <w:sz w:val="24"/>
          <w:szCs w:val="24"/>
          <w:lang w:eastAsia="el-GR"/>
        </w:rPr>
        <w:t>ΠΡΟΓΡΑΜΜΑΤΟΣ ΣΠΟΥΔΩΝ</w:t>
      </w:r>
    </w:p>
    <w:p w14:paraId="1265C03F" w14:textId="77777777" w:rsidR="00C06520" w:rsidRPr="00717259" w:rsidRDefault="00C06520" w:rsidP="007A55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highlight w:val="yellow"/>
          <w:lang w:eastAsia="el-GR"/>
        </w:rPr>
        <w:t>………</w:t>
      </w:r>
      <w:r w:rsidR="00F60D7F" w:rsidRPr="00717259">
        <w:rPr>
          <w:rFonts w:ascii="Times New Roman" w:eastAsia="Times New Roman" w:hAnsi="Times New Roman" w:cs="Times New Roman"/>
          <w:sz w:val="24"/>
          <w:szCs w:val="24"/>
          <w:lang w:eastAsia="el-GR"/>
        </w:rPr>
        <w:tab/>
      </w:r>
      <w:r w:rsidR="00F60D7F" w:rsidRPr="00717259">
        <w:rPr>
          <w:rFonts w:ascii="Times New Roman" w:eastAsia="Times New Roman" w:hAnsi="Times New Roman" w:cs="Times New Roman"/>
          <w:sz w:val="24"/>
          <w:szCs w:val="24"/>
          <w:lang w:eastAsia="el-GR"/>
        </w:rPr>
        <w:tab/>
      </w:r>
      <w:r w:rsidR="00A628B1" w:rsidRPr="00717259">
        <w:rPr>
          <w:rFonts w:ascii="Times New Roman" w:eastAsia="Times New Roman" w:hAnsi="Times New Roman" w:cs="Times New Roman"/>
          <w:sz w:val="24"/>
          <w:szCs w:val="24"/>
          <w:lang w:eastAsia="el-GR"/>
        </w:rPr>
        <w:t xml:space="preserve">ΑΛΛΑΓΗ ΕΞΑΜΗΝΟΥ / ΤΥΠΟΥ </w:t>
      </w:r>
      <w:r w:rsidRPr="00717259">
        <w:rPr>
          <w:rFonts w:ascii="Times New Roman" w:eastAsia="Times New Roman" w:hAnsi="Times New Roman" w:cs="Times New Roman"/>
          <w:sz w:val="24"/>
          <w:szCs w:val="24"/>
          <w:lang w:eastAsia="el-GR"/>
        </w:rPr>
        <w:t>ΜΑΘΗΜΑΤ</w:t>
      </w:r>
      <w:r w:rsidR="002E6E55">
        <w:rPr>
          <w:rFonts w:ascii="Times New Roman" w:eastAsia="Times New Roman" w:hAnsi="Times New Roman" w:cs="Times New Roman"/>
          <w:sz w:val="24"/>
          <w:szCs w:val="24"/>
          <w:lang w:eastAsia="el-GR"/>
        </w:rPr>
        <w:t>ΩΝ</w:t>
      </w:r>
      <w:r w:rsidRPr="00717259">
        <w:rPr>
          <w:rFonts w:ascii="Times New Roman" w:eastAsia="Times New Roman" w:hAnsi="Times New Roman" w:cs="Times New Roman"/>
          <w:sz w:val="24"/>
          <w:szCs w:val="24"/>
          <w:lang w:eastAsia="el-GR"/>
        </w:rPr>
        <w:t xml:space="preserve"> </w:t>
      </w:r>
      <w:r w:rsidR="007267C6">
        <w:rPr>
          <w:rFonts w:ascii="Times New Roman" w:eastAsia="Times New Roman" w:hAnsi="Times New Roman" w:cs="Times New Roman"/>
          <w:sz w:val="24"/>
          <w:szCs w:val="24"/>
          <w:lang w:eastAsia="el-GR"/>
        </w:rPr>
        <w:tab/>
      </w:r>
      <w:r w:rsidR="007267C6">
        <w:rPr>
          <w:rFonts w:ascii="Times New Roman" w:eastAsia="Times New Roman" w:hAnsi="Times New Roman" w:cs="Times New Roman"/>
          <w:sz w:val="24"/>
          <w:szCs w:val="24"/>
          <w:lang w:eastAsia="el-GR"/>
        </w:rPr>
        <w:tab/>
      </w:r>
      <w:r w:rsidR="007267C6">
        <w:rPr>
          <w:rFonts w:ascii="Times New Roman" w:eastAsia="Times New Roman" w:hAnsi="Times New Roman" w:cs="Times New Roman"/>
          <w:sz w:val="24"/>
          <w:szCs w:val="24"/>
          <w:lang w:eastAsia="el-GR"/>
        </w:rPr>
        <w:tab/>
      </w:r>
      <w:r w:rsidR="007267C6">
        <w:rPr>
          <w:rFonts w:ascii="Times New Roman" w:eastAsia="Times New Roman" w:hAnsi="Times New Roman" w:cs="Times New Roman"/>
          <w:sz w:val="24"/>
          <w:szCs w:val="24"/>
          <w:lang w:eastAsia="el-GR"/>
        </w:rPr>
        <w:tab/>
      </w:r>
      <w:r w:rsidR="00A628B1" w:rsidRPr="00717259">
        <w:rPr>
          <w:rFonts w:ascii="Times New Roman" w:eastAsia="Times New Roman" w:hAnsi="Times New Roman" w:cs="Times New Roman"/>
          <w:sz w:val="24"/>
          <w:szCs w:val="24"/>
          <w:lang w:eastAsia="el-GR"/>
        </w:rPr>
        <w:t xml:space="preserve">ΑΠΟ ΤΟ </w:t>
      </w:r>
      <w:r w:rsidRPr="00717259">
        <w:rPr>
          <w:rFonts w:ascii="Times New Roman" w:eastAsia="Times New Roman" w:hAnsi="Times New Roman" w:cs="Times New Roman"/>
          <w:sz w:val="24"/>
          <w:szCs w:val="24"/>
          <w:lang w:eastAsia="el-GR"/>
        </w:rPr>
        <w:t xml:space="preserve">ΠΑΛΑΙΟ </w:t>
      </w:r>
      <w:r w:rsidR="00A628B1" w:rsidRPr="00717259">
        <w:rPr>
          <w:rFonts w:ascii="Times New Roman" w:eastAsia="Times New Roman" w:hAnsi="Times New Roman" w:cs="Times New Roman"/>
          <w:sz w:val="24"/>
          <w:szCs w:val="24"/>
          <w:lang w:eastAsia="el-GR"/>
        </w:rPr>
        <w:t xml:space="preserve">ΣΤΟ </w:t>
      </w:r>
      <w:r w:rsidRPr="00717259">
        <w:rPr>
          <w:rFonts w:ascii="Times New Roman" w:eastAsia="Times New Roman" w:hAnsi="Times New Roman" w:cs="Times New Roman"/>
          <w:sz w:val="24"/>
          <w:szCs w:val="24"/>
          <w:lang w:eastAsia="el-GR"/>
        </w:rPr>
        <w:t>ΝΕΟ ΠΡΟΓΡΑΜΜΑ ΣΠΟΥΔΩΝ)</w:t>
      </w:r>
    </w:p>
    <w:p w14:paraId="648CE436" w14:textId="77777777" w:rsidR="001D52A8" w:rsidRPr="00717259" w:rsidRDefault="001D52A8" w:rsidP="007A55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el-GR"/>
        </w:rPr>
      </w:pPr>
      <w:r w:rsidRPr="00717259">
        <w:rPr>
          <w:rFonts w:ascii="Times New Roman" w:eastAsia="Times New Roman" w:hAnsi="Times New Roman" w:cs="Times New Roman"/>
          <w:sz w:val="24"/>
          <w:szCs w:val="24"/>
          <w:lang w:eastAsia="el-GR"/>
        </w:rPr>
        <w:t>**</w:t>
      </w:r>
      <w:r w:rsidRPr="00717259">
        <w:rPr>
          <w:rFonts w:ascii="Times New Roman" w:eastAsia="Times New Roman" w:hAnsi="Times New Roman" w:cs="Times New Roman"/>
          <w:sz w:val="24"/>
          <w:szCs w:val="24"/>
          <w:lang w:eastAsia="el-GR"/>
        </w:rPr>
        <w:tab/>
      </w:r>
      <w:r w:rsidR="000F4E8F" w:rsidRPr="00717259">
        <w:rPr>
          <w:rFonts w:ascii="Times New Roman" w:eastAsia="Times New Roman" w:hAnsi="Times New Roman" w:cs="Times New Roman"/>
          <w:sz w:val="24"/>
          <w:szCs w:val="24"/>
          <w:lang w:eastAsia="el-GR"/>
        </w:rPr>
        <w:tab/>
      </w:r>
      <w:r w:rsidR="007761C8">
        <w:rPr>
          <w:rFonts w:ascii="Times New Roman" w:eastAsia="Times New Roman" w:hAnsi="Times New Roman" w:cs="Times New Roman"/>
          <w:sz w:val="24"/>
          <w:szCs w:val="24"/>
          <w:lang w:eastAsia="el-GR"/>
        </w:rPr>
        <w:tab/>
      </w:r>
      <w:r w:rsidRPr="00717259">
        <w:rPr>
          <w:rFonts w:ascii="Times New Roman" w:eastAsia="Times New Roman" w:hAnsi="Times New Roman" w:cs="Times New Roman"/>
          <w:sz w:val="24"/>
          <w:szCs w:val="24"/>
          <w:lang w:eastAsia="el-GR"/>
        </w:rPr>
        <w:t xml:space="preserve">ΤΑ ΜΑΘΗΜΑΤΑ ΑΥΤΑ ΔΕΝ ΕΙΧΑΝ ΠΡΟΣΦΕΡΘΕΙ ΚΑΤΑ </w:t>
      </w:r>
      <w:r w:rsidR="007761C8">
        <w:rPr>
          <w:rFonts w:ascii="Times New Roman" w:eastAsia="Times New Roman" w:hAnsi="Times New Roman" w:cs="Times New Roman"/>
          <w:sz w:val="24"/>
          <w:szCs w:val="24"/>
          <w:lang w:eastAsia="el-GR"/>
        </w:rPr>
        <w:tab/>
      </w:r>
      <w:r w:rsidR="007761C8">
        <w:rPr>
          <w:rFonts w:ascii="Times New Roman" w:eastAsia="Times New Roman" w:hAnsi="Times New Roman" w:cs="Times New Roman"/>
          <w:sz w:val="24"/>
          <w:szCs w:val="24"/>
          <w:lang w:eastAsia="el-GR"/>
        </w:rPr>
        <w:tab/>
        <w:t>`</w:t>
      </w:r>
      <w:r w:rsidR="007761C8">
        <w:rPr>
          <w:rFonts w:ascii="Times New Roman" w:eastAsia="Times New Roman" w:hAnsi="Times New Roman" w:cs="Times New Roman"/>
          <w:sz w:val="24"/>
          <w:szCs w:val="24"/>
          <w:lang w:eastAsia="el-GR"/>
        </w:rPr>
        <w:tab/>
      </w:r>
      <w:r w:rsidRPr="00717259">
        <w:rPr>
          <w:rFonts w:ascii="Times New Roman" w:eastAsia="Times New Roman" w:hAnsi="Times New Roman" w:cs="Times New Roman"/>
          <w:sz w:val="24"/>
          <w:szCs w:val="24"/>
          <w:lang w:eastAsia="el-GR"/>
        </w:rPr>
        <w:t xml:space="preserve">ΤΟ ΑΚΑΔΗΜΑΪΚΟ </w:t>
      </w:r>
      <w:r w:rsidRPr="00717259">
        <w:rPr>
          <w:rFonts w:ascii="Times New Roman" w:eastAsia="Times New Roman" w:hAnsi="Times New Roman" w:cs="Times New Roman"/>
          <w:sz w:val="24"/>
          <w:szCs w:val="24"/>
          <w:lang w:eastAsia="el-GR"/>
        </w:rPr>
        <w:tab/>
        <w:t>ΕΤΟΣ 2016</w:t>
      </w:r>
      <w:r w:rsidR="000F4E8F" w:rsidRPr="00717259">
        <w:rPr>
          <w:rFonts w:ascii="Times New Roman" w:eastAsia="Times New Roman" w:hAnsi="Times New Roman" w:cs="Times New Roman"/>
          <w:sz w:val="24"/>
          <w:szCs w:val="24"/>
          <w:lang w:eastAsia="el-GR"/>
        </w:rPr>
        <w:t xml:space="preserve"> </w:t>
      </w:r>
      <w:r w:rsidRPr="00717259">
        <w:rPr>
          <w:rFonts w:ascii="Times New Roman" w:eastAsia="Times New Roman" w:hAnsi="Times New Roman" w:cs="Times New Roman"/>
          <w:sz w:val="24"/>
          <w:szCs w:val="24"/>
          <w:lang w:eastAsia="el-GR"/>
        </w:rPr>
        <w:t>-</w:t>
      </w:r>
      <w:r w:rsidR="000F4E8F" w:rsidRPr="00717259">
        <w:rPr>
          <w:rFonts w:ascii="Times New Roman" w:eastAsia="Times New Roman" w:hAnsi="Times New Roman" w:cs="Times New Roman"/>
          <w:sz w:val="24"/>
          <w:szCs w:val="24"/>
          <w:lang w:eastAsia="el-GR"/>
        </w:rPr>
        <w:t xml:space="preserve"> </w:t>
      </w:r>
      <w:r w:rsidRPr="00717259">
        <w:rPr>
          <w:rFonts w:ascii="Times New Roman" w:eastAsia="Times New Roman" w:hAnsi="Times New Roman" w:cs="Times New Roman"/>
          <w:sz w:val="24"/>
          <w:szCs w:val="24"/>
          <w:lang w:eastAsia="el-GR"/>
        </w:rPr>
        <w:t>2017</w:t>
      </w:r>
    </w:p>
    <w:sectPr w:rsidR="001D52A8" w:rsidRPr="00717259" w:rsidSect="0047757E">
      <w:pgSz w:w="11906" w:h="16838"/>
      <w:pgMar w:top="1440" w:right="127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5504"/>
    <w:multiLevelType w:val="hybridMultilevel"/>
    <w:tmpl w:val="8FF63F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AF70D15"/>
    <w:multiLevelType w:val="hybridMultilevel"/>
    <w:tmpl w:val="44DAD9B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4B7D3C33"/>
    <w:multiLevelType w:val="hybridMultilevel"/>
    <w:tmpl w:val="513A79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4140251"/>
    <w:multiLevelType w:val="hybridMultilevel"/>
    <w:tmpl w:val="20B64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520"/>
    <w:rsid w:val="00011650"/>
    <w:rsid w:val="00031CBB"/>
    <w:rsid w:val="00051C9A"/>
    <w:rsid w:val="00061150"/>
    <w:rsid w:val="00084ACF"/>
    <w:rsid w:val="000C7230"/>
    <w:rsid w:val="000D5483"/>
    <w:rsid w:val="000F4E8F"/>
    <w:rsid w:val="0013530A"/>
    <w:rsid w:val="00161FCA"/>
    <w:rsid w:val="00196DDD"/>
    <w:rsid w:val="001B5601"/>
    <w:rsid w:val="001B6720"/>
    <w:rsid w:val="001D52A8"/>
    <w:rsid w:val="001F72B8"/>
    <w:rsid w:val="00205F4E"/>
    <w:rsid w:val="00217C1A"/>
    <w:rsid w:val="00225B98"/>
    <w:rsid w:val="002545C9"/>
    <w:rsid w:val="00284682"/>
    <w:rsid w:val="00293BC7"/>
    <w:rsid w:val="002D28C5"/>
    <w:rsid w:val="002E6E55"/>
    <w:rsid w:val="002F62EF"/>
    <w:rsid w:val="00300FEB"/>
    <w:rsid w:val="00310120"/>
    <w:rsid w:val="00351B5F"/>
    <w:rsid w:val="00352733"/>
    <w:rsid w:val="003544B2"/>
    <w:rsid w:val="003C5251"/>
    <w:rsid w:val="003C62F1"/>
    <w:rsid w:val="003E01CD"/>
    <w:rsid w:val="003E3C4A"/>
    <w:rsid w:val="00415DF7"/>
    <w:rsid w:val="00431FDC"/>
    <w:rsid w:val="00457D05"/>
    <w:rsid w:val="004643A5"/>
    <w:rsid w:val="0047757E"/>
    <w:rsid w:val="00491782"/>
    <w:rsid w:val="00494EB8"/>
    <w:rsid w:val="00516566"/>
    <w:rsid w:val="00533F8F"/>
    <w:rsid w:val="00560608"/>
    <w:rsid w:val="00562403"/>
    <w:rsid w:val="005758B7"/>
    <w:rsid w:val="0059136D"/>
    <w:rsid w:val="005924BC"/>
    <w:rsid w:val="005942CB"/>
    <w:rsid w:val="005D04FE"/>
    <w:rsid w:val="005F681C"/>
    <w:rsid w:val="005F6C38"/>
    <w:rsid w:val="00607FDD"/>
    <w:rsid w:val="0064245F"/>
    <w:rsid w:val="00663009"/>
    <w:rsid w:val="00681B89"/>
    <w:rsid w:val="006939FC"/>
    <w:rsid w:val="006D2060"/>
    <w:rsid w:val="00717259"/>
    <w:rsid w:val="007267C6"/>
    <w:rsid w:val="00734478"/>
    <w:rsid w:val="00740BF0"/>
    <w:rsid w:val="007761C8"/>
    <w:rsid w:val="007818FE"/>
    <w:rsid w:val="00791AF3"/>
    <w:rsid w:val="007A5521"/>
    <w:rsid w:val="007B2C26"/>
    <w:rsid w:val="007B4C87"/>
    <w:rsid w:val="007F44A0"/>
    <w:rsid w:val="008025ED"/>
    <w:rsid w:val="00812A33"/>
    <w:rsid w:val="00835153"/>
    <w:rsid w:val="00842957"/>
    <w:rsid w:val="00842FAC"/>
    <w:rsid w:val="00860F27"/>
    <w:rsid w:val="00865133"/>
    <w:rsid w:val="0087626D"/>
    <w:rsid w:val="008C2671"/>
    <w:rsid w:val="008C48B3"/>
    <w:rsid w:val="009514E3"/>
    <w:rsid w:val="00991ED5"/>
    <w:rsid w:val="009B145A"/>
    <w:rsid w:val="009E796A"/>
    <w:rsid w:val="00A271B2"/>
    <w:rsid w:val="00A5004B"/>
    <w:rsid w:val="00A5413D"/>
    <w:rsid w:val="00A628B1"/>
    <w:rsid w:val="00A922BD"/>
    <w:rsid w:val="00A93427"/>
    <w:rsid w:val="00AC0DF3"/>
    <w:rsid w:val="00AF2356"/>
    <w:rsid w:val="00AF5187"/>
    <w:rsid w:val="00AF6E5A"/>
    <w:rsid w:val="00B034D3"/>
    <w:rsid w:val="00B053A8"/>
    <w:rsid w:val="00B0670D"/>
    <w:rsid w:val="00B11155"/>
    <w:rsid w:val="00B23B34"/>
    <w:rsid w:val="00B32450"/>
    <w:rsid w:val="00B42B0C"/>
    <w:rsid w:val="00BA2A4C"/>
    <w:rsid w:val="00BA76FB"/>
    <w:rsid w:val="00BB1AA5"/>
    <w:rsid w:val="00BB7650"/>
    <w:rsid w:val="00BC172A"/>
    <w:rsid w:val="00C06520"/>
    <w:rsid w:val="00C23BF9"/>
    <w:rsid w:val="00C42BDB"/>
    <w:rsid w:val="00C53CCA"/>
    <w:rsid w:val="00C70336"/>
    <w:rsid w:val="00CC724A"/>
    <w:rsid w:val="00CD144B"/>
    <w:rsid w:val="00D478D9"/>
    <w:rsid w:val="00D666FA"/>
    <w:rsid w:val="00D72847"/>
    <w:rsid w:val="00D84766"/>
    <w:rsid w:val="00DC5025"/>
    <w:rsid w:val="00DD3682"/>
    <w:rsid w:val="00E17B7B"/>
    <w:rsid w:val="00E34D7D"/>
    <w:rsid w:val="00E460FD"/>
    <w:rsid w:val="00E520C2"/>
    <w:rsid w:val="00E52D04"/>
    <w:rsid w:val="00E9638B"/>
    <w:rsid w:val="00E96F29"/>
    <w:rsid w:val="00EC777D"/>
    <w:rsid w:val="00F4566A"/>
    <w:rsid w:val="00F60D7F"/>
    <w:rsid w:val="00F847F7"/>
    <w:rsid w:val="00F9324D"/>
    <w:rsid w:val="00F954FF"/>
    <w:rsid w:val="00FA65D1"/>
    <w:rsid w:val="00FF01FE"/>
    <w:rsid w:val="00FF04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AF1D"/>
  <w15:chartTrackingRefBased/>
  <w15:docId w15:val="{8407902D-CFAA-4251-A26F-78FF576E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C06520"/>
    <w:pPr>
      <w:keepNext/>
      <w:overflowPunct w:val="0"/>
      <w:autoSpaceDE w:val="0"/>
      <w:autoSpaceDN w:val="0"/>
      <w:adjustRightInd w:val="0"/>
      <w:spacing w:after="0" w:line="360" w:lineRule="auto"/>
      <w:jc w:val="both"/>
      <w:textAlignment w:val="baseline"/>
      <w:outlineLvl w:val="0"/>
    </w:pPr>
    <w:rPr>
      <w:rFonts w:ascii="Times New Roman" w:eastAsia="Times New Roman" w:hAnsi="Times New Roman" w:cs="Times New Roman"/>
      <w:b/>
      <w:color w:val="000000"/>
      <w:sz w:val="26"/>
      <w:szCs w:val="20"/>
      <w:lang w:val="x-none" w:eastAsia="x-none"/>
    </w:rPr>
  </w:style>
  <w:style w:type="paragraph" w:styleId="2">
    <w:name w:val="heading 2"/>
    <w:basedOn w:val="a"/>
    <w:next w:val="a"/>
    <w:link w:val="2Char"/>
    <w:uiPriority w:val="9"/>
    <w:qFormat/>
    <w:rsid w:val="00C06520"/>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lang w:val="en-US" w:eastAsia="x-none"/>
    </w:rPr>
  </w:style>
  <w:style w:type="paragraph" w:styleId="3">
    <w:name w:val="heading 3"/>
    <w:basedOn w:val="a"/>
    <w:next w:val="a"/>
    <w:link w:val="3Char"/>
    <w:qFormat/>
    <w:rsid w:val="00C06520"/>
    <w:pPr>
      <w:keepNext/>
      <w:tabs>
        <w:tab w:val="left" w:pos="5670"/>
      </w:tabs>
      <w:overflowPunct w:val="0"/>
      <w:autoSpaceDE w:val="0"/>
      <w:autoSpaceDN w:val="0"/>
      <w:adjustRightInd w:val="0"/>
      <w:spacing w:after="0" w:line="360" w:lineRule="auto"/>
      <w:jc w:val="both"/>
      <w:textAlignment w:val="baseline"/>
      <w:outlineLvl w:val="2"/>
    </w:pPr>
    <w:rPr>
      <w:rFonts w:ascii="Times New Roman" w:eastAsia="Times New Roman" w:hAnsi="Times New Roman" w:cs="Times New Roman"/>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06520"/>
    <w:rPr>
      <w:rFonts w:ascii="Times New Roman" w:eastAsia="Times New Roman" w:hAnsi="Times New Roman" w:cs="Times New Roman"/>
      <w:b/>
      <w:color w:val="000000"/>
      <w:sz w:val="26"/>
      <w:szCs w:val="20"/>
      <w:lang w:val="x-none" w:eastAsia="x-none"/>
    </w:rPr>
  </w:style>
  <w:style w:type="character" w:customStyle="1" w:styleId="2Char">
    <w:name w:val="Επικεφαλίδα 2 Char"/>
    <w:basedOn w:val="a0"/>
    <w:link w:val="2"/>
    <w:uiPriority w:val="9"/>
    <w:rsid w:val="00C06520"/>
    <w:rPr>
      <w:rFonts w:ascii="Cambria" w:eastAsia="Times New Roman" w:hAnsi="Cambria" w:cs="Times New Roman"/>
      <w:b/>
      <w:bCs/>
      <w:i/>
      <w:iCs/>
      <w:sz w:val="28"/>
      <w:szCs w:val="28"/>
      <w:lang w:val="en-US" w:eastAsia="x-none"/>
    </w:rPr>
  </w:style>
  <w:style w:type="character" w:customStyle="1" w:styleId="3Char">
    <w:name w:val="Επικεφαλίδα 3 Char"/>
    <w:basedOn w:val="a0"/>
    <w:link w:val="3"/>
    <w:rsid w:val="00C06520"/>
    <w:rPr>
      <w:rFonts w:ascii="Times New Roman" w:eastAsia="Times New Roman" w:hAnsi="Times New Roman" w:cs="Times New Roman"/>
      <w:color w:val="000000"/>
      <w:sz w:val="24"/>
      <w:szCs w:val="20"/>
      <w:lang w:val="x-none" w:eastAsia="x-none"/>
    </w:rPr>
  </w:style>
  <w:style w:type="numbering" w:customStyle="1" w:styleId="NoList1">
    <w:name w:val="No List1"/>
    <w:next w:val="a2"/>
    <w:uiPriority w:val="99"/>
    <w:semiHidden/>
    <w:unhideWhenUsed/>
    <w:rsid w:val="00C06520"/>
  </w:style>
  <w:style w:type="paragraph" w:styleId="a3">
    <w:name w:val="Block Text"/>
    <w:basedOn w:val="a"/>
    <w:rsid w:val="00C06520"/>
    <w:pPr>
      <w:overflowPunct w:val="0"/>
      <w:autoSpaceDE w:val="0"/>
      <w:autoSpaceDN w:val="0"/>
      <w:adjustRightInd w:val="0"/>
      <w:spacing w:after="0" w:line="240" w:lineRule="auto"/>
      <w:ind w:left="113" w:right="113"/>
    </w:pPr>
    <w:rPr>
      <w:rFonts w:ascii="Times New Roman" w:eastAsia="Times New Roman" w:hAnsi="Times New Roman" w:cs="Times New Roman"/>
      <w:b/>
      <w:bCs/>
      <w:szCs w:val="20"/>
    </w:rPr>
  </w:style>
  <w:style w:type="paragraph" w:styleId="a4">
    <w:name w:val="List Paragraph"/>
    <w:basedOn w:val="a"/>
    <w:uiPriority w:val="34"/>
    <w:qFormat/>
    <w:rsid w:val="00C06520"/>
    <w:pPr>
      <w:overflowPunct w:val="0"/>
      <w:autoSpaceDE w:val="0"/>
      <w:autoSpaceDN w:val="0"/>
      <w:adjustRightInd w:val="0"/>
      <w:spacing w:after="0" w:line="240" w:lineRule="auto"/>
      <w:ind w:left="720"/>
      <w:textAlignment w:val="baseline"/>
    </w:pPr>
    <w:rPr>
      <w:rFonts w:ascii="MS Sans Serif" w:eastAsia="Times New Roman" w:hAnsi="MS Sans Serif" w:cs="Times New Roman"/>
      <w:sz w:val="20"/>
      <w:szCs w:val="20"/>
      <w:lang w:val="en-US" w:eastAsia="el-GR"/>
    </w:rPr>
  </w:style>
  <w:style w:type="paragraph" w:styleId="a5">
    <w:name w:val="Balloon Text"/>
    <w:basedOn w:val="a"/>
    <w:link w:val="Char"/>
    <w:uiPriority w:val="99"/>
    <w:semiHidden/>
    <w:unhideWhenUsed/>
    <w:rsid w:val="00C06520"/>
    <w:pPr>
      <w:overflowPunct w:val="0"/>
      <w:autoSpaceDE w:val="0"/>
      <w:autoSpaceDN w:val="0"/>
      <w:adjustRightInd w:val="0"/>
      <w:spacing w:after="0" w:line="240" w:lineRule="auto"/>
      <w:textAlignment w:val="baseline"/>
    </w:pPr>
    <w:rPr>
      <w:rFonts w:ascii="Segoe UI" w:eastAsia="Times New Roman" w:hAnsi="Segoe UI" w:cs="Segoe UI"/>
      <w:sz w:val="18"/>
      <w:szCs w:val="18"/>
      <w:lang w:val="en-US" w:eastAsia="el-GR"/>
    </w:rPr>
  </w:style>
  <w:style w:type="character" w:customStyle="1" w:styleId="Char">
    <w:name w:val="Κείμενο πλαισίου Char"/>
    <w:basedOn w:val="a0"/>
    <w:link w:val="a5"/>
    <w:uiPriority w:val="99"/>
    <w:semiHidden/>
    <w:rsid w:val="00C06520"/>
    <w:rPr>
      <w:rFonts w:ascii="Segoe UI" w:eastAsia="Times New Roman" w:hAnsi="Segoe UI" w:cs="Segoe UI"/>
      <w:sz w:val="18"/>
      <w:szCs w:val="18"/>
      <w:lang w:val="en-US" w:eastAsia="el-GR"/>
    </w:rPr>
  </w:style>
  <w:style w:type="paragraph" w:styleId="a6">
    <w:name w:val="header"/>
    <w:basedOn w:val="a"/>
    <w:link w:val="Char0"/>
    <w:rsid w:val="00C06520"/>
    <w:pPr>
      <w:tabs>
        <w:tab w:val="center" w:pos="4153"/>
        <w:tab w:val="right" w:pos="8306"/>
      </w:tabs>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x-none"/>
    </w:rPr>
  </w:style>
  <w:style w:type="character" w:customStyle="1" w:styleId="Char0">
    <w:name w:val="Κεφαλίδα Char"/>
    <w:basedOn w:val="a0"/>
    <w:link w:val="a6"/>
    <w:rsid w:val="00C06520"/>
    <w:rPr>
      <w:rFonts w:ascii="MS Sans Serif" w:eastAsia="Times New Roman" w:hAnsi="MS Sans Serif" w:cs="Times New Roman"/>
      <w:sz w:val="20"/>
      <w:szCs w:val="20"/>
      <w:lang w:val="en-US" w:eastAsia="x-none"/>
    </w:rPr>
  </w:style>
  <w:style w:type="character" w:styleId="a7">
    <w:name w:val="page number"/>
    <w:rsid w:val="00C06520"/>
  </w:style>
  <w:style w:type="paragraph" w:styleId="a8">
    <w:name w:val="footer"/>
    <w:basedOn w:val="a"/>
    <w:link w:val="Char1"/>
    <w:rsid w:val="00C06520"/>
    <w:pPr>
      <w:tabs>
        <w:tab w:val="center" w:pos="4153"/>
        <w:tab w:val="right" w:pos="8306"/>
      </w:tabs>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x-none"/>
    </w:rPr>
  </w:style>
  <w:style w:type="character" w:customStyle="1" w:styleId="Char1">
    <w:name w:val="Υποσέλιδο Char"/>
    <w:basedOn w:val="a0"/>
    <w:link w:val="a8"/>
    <w:rsid w:val="00C06520"/>
    <w:rPr>
      <w:rFonts w:ascii="MS Sans Serif" w:eastAsia="Times New Roman" w:hAnsi="MS Sans Serif" w:cs="Times New Roman"/>
      <w:sz w:val="20"/>
      <w:szCs w:val="20"/>
      <w:lang w:val="en-US" w:eastAsia="x-none"/>
    </w:rPr>
  </w:style>
  <w:style w:type="paragraph" w:styleId="20">
    <w:name w:val="Body Text 2"/>
    <w:basedOn w:val="a"/>
    <w:link w:val="2Char0"/>
    <w:rsid w:val="00C06520"/>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val="x-none" w:eastAsia="x-none"/>
    </w:rPr>
  </w:style>
  <w:style w:type="character" w:customStyle="1" w:styleId="2Char0">
    <w:name w:val="Σώμα κείμενου 2 Char"/>
    <w:basedOn w:val="a0"/>
    <w:link w:val="20"/>
    <w:rsid w:val="00C06520"/>
    <w:rPr>
      <w:rFonts w:ascii="Times New Roman" w:eastAsia="Times New Roman" w:hAnsi="Times New Roman" w:cs="Times New Roman"/>
      <w:sz w:val="24"/>
      <w:szCs w:val="20"/>
      <w:lang w:val="x-none" w:eastAsia="x-none"/>
    </w:rPr>
  </w:style>
  <w:style w:type="paragraph" w:customStyle="1" w:styleId="Default">
    <w:name w:val="Default"/>
    <w:rsid w:val="00C06520"/>
    <w:pPr>
      <w:autoSpaceDE w:val="0"/>
      <w:autoSpaceDN w:val="0"/>
      <w:adjustRightInd w:val="0"/>
      <w:spacing w:after="0" w:line="240" w:lineRule="auto"/>
    </w:pPr>
    <w:rPr>
      <w:rFonts w:ascii="Calibri" w:eastAsia="Calibri" w:hAnsi="Calibri" w:cs="Calibri"/>
      <w:color w:val="000000"/>
      <w:sz w:val="24"/>
      <w:szCs w:val="24"/>
    </w:rPr>
  </w:style>
  <w:style w:type="character" w:styleId="a9">
    <w:name w:val="Emphasis"/>
    <w:uiPriority w:val="20"/>
    <w:qFormat/>
    <w:rsid w:val="00C06520"/>
    <w:rPr>
      <w:i/>
      <w:iCs/>
    </w:rPr>
  </w:style>
  <w:style w:type="paragraph" w:styleId="aa">
    <w:name w:val="Plain Text"/>
    <w:basedOn w:val="a"/>
    <w:link w:val="Char2"/>
    <w:rsid w:val="00C06520"/>
    <w:pPr>
      <w:spacing w:after="0" w:line="240" w:lineRule="auto"/>
    </w:pPr>
    <w:rPr>
      <w:rFonts w:ascii="Courier New" w:eastAsia="Times New Roman" w:hAnsi="Courier New" w:cs="Times New Roman"/>
      <w:sz w:val="20"/>
      <w:szCs w:val="20"/>
      <w:lang w:val="x-none" w:eastAsia="x-none"/>
    </w:rPr>
  </w:style>
  <w:style w:type="character" w:customStyle="1" w:styleId="Char2">
    <w:name w:val="Απλό κείμενο Char"/>
    <w:basedOn w:val="a0"/>
    <w:link w:val="aa"/>
    <w:rsid w:val="00C06520"/>
    <w:rPr>
      <w:rFonts w:ascii="Courier New" w:eastAsia="Times New Roman" w:hAnsi="Courier New" w:cs="Times New Roman"/>
      <w:sz w:val="20"/>
      <w:szCs w:val="20"/>
      <w:lang w:val="x-none" w:eastAsia="x-none"/>
    </w:rPr>
  </w:style>
  <w:style w:type="table" w:styleId="ab">
    <w:name w:val="Table Grid"/>
    <w:basedOn w:val="a1"/>
    <w:uiPriority w:val="39"/>
    <w:rsid w:val="00C0652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C06520"/>
  </w:style>
  <w:style w:type="paragraph" w:styleId="ac">
    <w:name w:val="Body Text"/>
    <w:basedOn w:val="a"/>
    <w:link w:val="Char3"/>
    <w:uiPriority w:val="99"/>
    <w:unhideWhenUsed/>
    <w:rsid w:val="00C06520"/>
    <w:pPr>
      <w:overflowPunct w:val="0"/>
      <w:autoSpaceDE w:val="0"/>
      <w:autoSpaceDN w:val="0"/>
      <w:adjustRightInd w:val="0"/>
      <w:spacing w:after="120" w:line="240" w:lineRule="auto"/>
      <w:textAlignment w:val="baseline"/>
    </w:pPr>
    <w:rPr>
      <w:rFonts w:ascii="MS Sans Serif" w:eastAsia="Times New Roman" w:hAnsi="MS Sans Serif" w:cs="Times New Roman"/>
      <w:sz w:val="20"/>
      <w:szCs w:val="20"/>
      <w:lang w:val="en-US" w:eastAsia="x-none"/>
    </w:rPr>
  </w:style>
  <w:style w:type="character" w:customStyle="1" w:styleId="Char3">
    <w:name w:val="Σώμα κειμένου Char"/>
    <w:basedOn w:val="a0"/>
    <w:link w:val="ac"/>
    <w:uiPriority w:val="99"/>
    <w:rsid w:val="00C06520"/>
    <w:rPr>
      <w:rFonts w:ascii="MS Sans Serif" w:eastAsia="Times New Roman" w:hAnsi="MS Sans Serif" w:cs="Times New Roman"/>
      <w:sz w:val="20"/>
      <w:szCs w:val="20"/>
      <w:lang w:val="en-US" w:eastAsia="x-none"/>
    </w:rPr>
  </w:style>
  <w:style w:type="character" w:styleId="-">
    <w:name w:val="Hyperlink"/>
    <w:uiPriority w:val="99"/>
    <w:unhideWhenUsed/>
    <w:rsid w:val="00C06520"/>
    <w:rPr>
      <w:color w:val="0000FF"/>
      <w:u w:val="single"/>
    </w:rPr>
  </w:style>
  <w:style w:type="paragraph" w:customStyle="1" w:styleId="CharCharCharCharCharCharCharCharChar">
    <w:name w:val="Char Char Char Char Char Char Char Char Char"/>
    <w:basedOn w:val="a"/>
    <w:rsid w:val="00C06520"/>
    <w:pPr>
      <w:spacing w:line="240" w:lineRule="exact"/>
    </w:pPr>
    <w:rPr>
      <w:rFonts w:ascii="Arial" w:eastAsia="Times New Roman" w:hAnsi="Arial" w:cs="Times New Roman"/>
      <w:sz w:val="20"/>
      <w:szCs w:val="20"/>
      <w:lang w:val="en-US"/>
    </w:rPr>
  </w:style>
  <w:style w:type="paragraph" w:customStyle="1" w:styleId="CharCharCharCharCharChar1Char">
    <w:name w:val="Char Char Char Char Char Char1 Char"/>
    <w:basedOn w:val="a"/>
    <w:rsid w:val="00C06520"/>
    <w:pPr>
      <w:spacing w:line="240" w:lineRule="exact"/>
    </w:pPr>
    <w:rPr>
      <w:rFonts w:ascii="Arial" w:eastAsia="Times New Roman" w:hAnsi="Arial" w:cs="Times New Roman"/>
      <w:b/>
      <w:sz w:val="20"/>
      <w:szCs w:val="20"/>
      <w:lang w:val="en-US"/>
    </w:rPr>
  </w:style>
  <w:style w:type="character" w:customStyle="1" w:styleId="style4">
    <w:name w:val="style4"/>
    <w:rsid w:val="00C06520"/>
  </w:style>
  <w:style w:type="character" w:styleId="-0">
    <w:name w:val="FollowedHyperlink"/>
    <w:uiPriority w:val="99"/>
    <w:semiHidden/>
    <w:unhideWhenUsed/>
    <w:rsid w:val="00C06520"/>
    <w:rPr>
      <w:color w:val="800080"/>
      <w:u w:val="single"/>
    </w:rPr>
  </w:style>
  <w:style w:type="character" w:customStyle="1" w:styleId="start">
    <w:name w:val="start"/>
    <w:rsid w:val="00C06520"/>
  </w:style>
  <w:style w:type="character" w:customStyle="1" w:styleId="end">
    <w:name w:val="end"/>
    <w:rsid w:val="00C06520"/>
  </w:style>
  <w:style w:type="character" w:customStyle="1" w:styleId="location">
    <w:name w:val="location"/>
    <w:rsid w:val="00C06520"/>
  </w:style>
  <w:style w:type="character" w:styleId="ad">
    <w:name w:val="Strong"/>
    <w:uiPriority w:val="22"/>
    <w:qFormat/>
    <w:rsid w:val="00C06520"/>
    <w:rPr>
      <w:b/>
      <w:bCs/>
    </w:rPr>
  </w:style>
  <w:style w:type="paragraph" w:styleId="Web">
    <w:name w:val="Normal (Web)"/>
    <w:basedOn w:val="a"/>
    <w:rsid w:val="00C0652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okdetails">
    <w:name w:val="book_details"/>
    <w:rsid w:val="00C06520"/>
  </w:style>
  <w:style w:type="paragraph" w:customStyle="1" w:styleId="CharChar7CharChar">
    <w:name w:val="Char Char7 Char Char"/>
    <w:basedOn w:val="a"/>
    <w:rsid w:val="00C06520"/>
    <w:pPr>
      <w:spacing w:line="240" w:lineRule="exact"/>
    </w:pPr>
    <w:rPr>
      <w:rFonts w:ascii="Arial" w:eastAsia="Times New Roman" w:hAnsi="Arial" w:cs="Times New Roman"/>
      <w:b/>
      <w:sz w:val="20"/>
      <w:szCs w:val="20"/>
      <w:lang w:val="en-US"/>
    </w:rPr>
  </w:style>
  <w:style w:type="table" w:customStyle="1" w:styleId="TableGrid1">
    <w:name w:val="Table Grid1"/>
    <w:basedOn w:val="a1"/>
    <w:next w:val="ab"/>
    <w:uiPriority w:val="59"/>
    <w:rsid w:val="00C065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a"/>
    <w:rsid w:val="00C06520"/>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5AA21-ED6F-4132-B55D-9FF8C7D6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1284</Words>
  <Characters>6939</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Κωστούρου</dc:creator>
  <cp:keywords/>
  <dc:description/>
  <cp:lastModifiedBy>Mike_PC</cp:lastModifiedBy>
  <cp:revision>3</cp:revision>
  <cp:lastPrinted>2019-09-06T08:10:00Z</cp:lastPrinted>
  <dcterms:created xsi:type="dcterms:W3CDTF">2021-02-08T11:40:00Z</dcterms:created>
  <dcterms:modified xsi:type="dcterms:W3CDTF">2021-02-08T12:17:00Z</dcterms:modified>
</cp:coreProperties>
</file>