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0539C8" w:rsidRDefault="000539C8" w:rsidP="00E30CBA">
            <w:pPr>
              <w:rPr>
                <w:rFonts w:asciiTheme="majorHAnsi" w:hAnsiTheme="majorHAnsi" w:cs="Arial"/>
                <w:color w:val="002060"/>
                <w:sz w:val="20"/>
                <w:szCs w:val="20"/>
              </w:rPr>
            </w:pPr>
            <w:r>
              <w:rPr>
                <w:rFonts w:asciiTheme="majorHAnsi" w:hAnsiTheme="majorHAnsi" w:cs="Arial"/>
                <w:color w:val="002060"/>
                <w:sz w:val="20"/>
                <w:szCs w:val="20"/>
              </w:rPr>
              <w:t>Finance and Statistics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0539C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Statistics and Insurance Science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6403CB" w:rsidRDefault="000539C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Undergraduate </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6403CB" w:rsidRDefault="00CC1EC5" w:rsidP="00E30CBA">
            <w:pPr>
              <w:rPr>
                <w:rFonts w:asciiTheme="majorHAnsi" w:hAnsiTheme="majorHAnsi" w:cs="Arial"/>
                <w:b/>
                <w:sz w:val="20"/>
                <w:szCs w:val="20"/>
                <w:lang w:val="en-GB"/>
              </w:rPr>
            </w:pP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6403CB" w:rsidRDefault="000539C8" w:rsidP="000539C8">
            <w:pPr>
              <w:rPr>
                <w:rFonts w:asciiTheme="majorHAnsi" w:hAnsiTheme="majorHAnsi" w:cs="Arial"/>
                <w:sz w:val="20"/>
                <w:szCs w:val="20"/>
                <w:lang w:val="en-GB"/>
              </w:rPr>
            </w:pPr>
            <w:r>
              <w:rPr>
                <w:rFonts w:asciiTheme="majorHAnsi" w:hAnsiTheme="majorHAnsi" w:cs="Arial"/>
                <w:sz w:val="20"/>
                <w:szCs w:val="20"/>
                <w:lang w:val="en-GB"/>
              </w:rPr>
              <w:t xml:space="preserve">Management of Insurance Enterprises  </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 xml:space="preserve">if credits are awarded for separate components of the course, e.g. </w:t>
            </w:r>
            <w:proofErr w:type="gramStart"/>
            <w:r w:rsidRPr="006403CB">
              <w:rPr>
                <w:rFonts w:asciiTheme="majorHAnsi" w:hAnsiTheme="majorHAnsi" w:cs="Arial"/>
                <w:i/>
                <w:sz w:val="18"/>
                <w:szCs w:val="18"/>
                <w:lang w:val="en-GB"/>
              </w:rPr>
              <w:t>lectures,</w:t>
            </w:r>
            <w:proofErr w:type="gramEnd"/>
            <w:r w:rsidRPr="006403CB">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0539C8"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c>
          <w:tcPr>
            <w:tcW w:w="1240" w:type="dxa"/>
          </w:tcPr>
          <w:p w:rsidR="00CC1EC5" w:rsidRPr="006403CB" w:rsidRDefault="000539C8"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6403CB" w:rsidRDefault="000539C8" w:rsidP="00E30CBA">
            <w:pPr>
              <w:rPr>
                <w:rFonts w:asciiTheme="majorHAnsi" w:hAnsiTheme="majorHAnsi" w:cs="Arial"/>
                <w:color w:val="002060"/>
                <w:sz w:val="20"/>
                <w:szCs w:val="20"/>
                <w:lang w:val="en-GB"/>
              </w:rPr>
            </w:pPr>
            <w:r w:rsidRPr="000539C8">
              <w:rPr>
                <w:rFonts w:asciiTheme="majorHAnsi" w:hAnsiTheme="majorHAnsi" w:cs="Arial"/>
                <w:color w:val="002060"/>
                <w:sz w:val="20"/>
                <w:szCs w:val="20"/>
                <w:lang w:val="en-GB"/>
              </w:rPr>
              <w:t>special background</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0539C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Introduction to Insurance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0539C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Greek </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0539C8"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CC1EC5" w:rsidP="00E30CBA">
            <w:pPr>
              <w:spacing w:after="200" w:line="276" w:lineRule="auto"/>
              <w:rPr>
                <w:rFonts w:asciiTheme="majorHAnsi" w:eastAsia="Calibri" w:hAnsiTheme="majorHAnsi" w:cs="Arial"/>
                <w:color w:val="002060"/>
                <w:sz w:val="20"/>
                <w:szCs w:val="20"/>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Theme="majorHAnsi" w:hAnsiTheme="majorHAnsi" w:cs="Arial"/>
                <w:i/>
                <w:sz w:val="16"/>
                <w:szCs w:val="16"/>
                <w:lang w:val="en-GB"/>
              </w:rPr>
              <w:t>course</w:t>
            </w:r>
            <w:proofErr w:type="gramEnd"/>
            <w:r w:rsidRPr="006403CB">
              <w:rPr>
                <w:rFonts w:asciiTheme="majorHAnsi" w:hAnsiTheme="majorHAnsi" w:cs="Arial"/>
                <w:i/>
                <w:sz w:val="16"/>
                <w:szCs w:val="16"/>
                <w:lang w:val="en-GB"/>
              </w:rPr>
              <w:t xml:space="preserv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AC5CC8" w:rsidRDefault="006A5903" w:rsidP="006A5903">
            <w:pPr>
              <w:widowControl w:val="0"/>
              <w:autoSpaceDE w:val="0"/>
              <w:autoSpaceDN w:val="0"/>
              <w:adjustRightInd w:val="0"/>
              <w:rPr>
                <w:rFonts w:ascii="Calibri" w:eastAsia="Calibri" w:hAnsi="Calibri"/>
                <w:b/>
                <w:color w:val="002060"/>
              </w:rPr>
            </w:pPr>
          </w:p>
          <w:p w:rsidR="000539C8" w:rsidRPr="000539C8" w:rsidRDefault="000539C8" w:rsidP="000539C8">
            <w:pPr>
              <w:widowControl w:val="0"/>
              <w:autoSpaceDE w:val="0"/>
              <w:autoSpaceDN w:val="0"/>
              <w:adjustRightInd w:val="0"/>
              <w:rPr>
                <w:rFonts w:ascii="Calibri" w:eastAsia="Calibri" w:hAnsi="Calibri"/>
                <w:b/>
                <w:color w:val="002060"/>
              </w:rPr>
            </w:pPr>
            <w:r w:rsidRPr="000539C8">
              <w:rPr>
                <w:rFonts w:ascii="Calibri" w:eastAsia="Calibri" w:hAnsi="Calibri"/>
                <w:b/>
                <w:color w:val="002060"/>
              </w:rPr>
              <w:t xml:space="preserve">Upon completion of this course, students will be acquainted with the </w:t>
            </w:r>
            <w:r w:rsidR="00E01BA7">
              <w:rPr>
                <w:rFonts w:ascii="Calibri" w:eastAsia="Calibri" w:hAnsi="Calibri"/>
                <w:b/>
                <w:color w:val="002060"/>
              </w:rPr>
              <w:t>technical fundamentals</w:t>
            </w:r>
            <w:r w:rsidRPr="000539C8">
              <w:rPr>
                <w:rFonts w:ascii="Calibri" w:eastAsia="Calibri" w:hAnsi="Calibri"/>
                <w:b/>
                <w:color w:val="002060"/>
              </w:rPr>
              <w:t xml:space="preserve"> </w:t>
            </w:r>
            <w:r w:rsidR="00E01BA7">
              <w:rPr>
                <w:rFonts w:ascii="Calibri" w:eastAsia="Calibri" w:hAnsi="Calibri"/>
                <w:b/>
                <w:color w:val="002060"/>
              </w:rPr>
              <w:t xml:space="preserve">and </w:t>
            </w:r>
            <w:r w:rsidRPr="000539C8">
              <w:rPr>
                <w:rFonts w:ascii="Calibri" w:eastAsia="Calibri" w:hAnsi="Calibri"/>
                <w:b/>
                <w:color w:val="002060"/>
              </w:rPr>
              <w:t xml:space="preserve">the cognitive background of the </w:t>
            </w:r>
            <w:r w:rsidR="00E01BA7">
              <w:rPr>
                <w:rFonts w:ascii="Calibri" w:eastAsia="Calibri" w:hAnsi="Calibri"/>
                <w:b/>
                <w:color w:val="002060"/>
              </w:rPr>
              <w:t xml:space="preserve">modern </w:t>
            </w:r>
            <w:r>
              <w:rPr>
                <w:rFonts w:ascii="Calibri" w:eastAsia="Calibri" w:hAnsi="Calibri"/>
                <w:b/>
                <w:color w:val="002060"/>
              </w:rPr>
              <w:t>strategic</w:t>
            </w:r>
            <w:r w:rsidRPr="000539C8">
              <w:rPr>
                <w:rFonts w:ascii="Calibri" w:eastAsia="Calibri" w:hAnsi="Calibri"/>
                <w:b/>
                <w:color w:val="002060"/>
              </w:rPr>
              <w:t xml:space="preserve"> management </w:t>
            </w:r>
            <w:r>
              <w:rPr>
                <w:rFonts w:ascii="Calibri" w:eastAsia="Calibri" w:hAnsi="Calibri"/>
                <w:b/>
                <w:color w:val="002060"/>
              </w:rPr>
              <w:t xml:space="preserve">of </w:t>
            </w:r>
            <w:r w:rsidRPr="000539C8">
              <w:rPr>
                <w:rFonts w:ascii="Calibri" w:eastAsia="Calibri" w:hAnsi="Calibri"/>
                <w:b/>
                <w:color w:val="002060"/>
              </w:rPr>
              <w:t xml:space="preserve">insurance </w:t>
            </w:r>
            <w:r>
              <w:rPr>
                <w:rFonts w:ascii="Calibri" w:eastAsia="Calibri" w:hAnsi="Calibri"/>
                <w:b/>
                <w:color w:val="002060"/>
              </w:rPr>
              <w:t>companies</w:t>
            </w:r>
            <w:r w:rsidRPr="000539C8">
              <w:rPr>
                <w:rFonts w:ascii="Calibri" w:eastAsia="Calibri" w:hAnsi="Calibri"/>
                <w:b/>
                <w:color w:val="002060"/>
              </w:rPr>
              <w:t>. The aim of the module is to bridge the gap between the technical nature of the calculations and the wider strategic importance of the concepts.</w:t>
            </w:r>
          </w:p>
          <w:p w:rsidR="006A5903" w:rsidRPr="00AC5CC8" w:rsidRDefault="000539C8" w:rsidP="000539C8">
            <w:pPr>
              <w:widowControl w:val="0"/>
              <w:autoSpaceDE w:val="0"/>
              <w:autoSpaceDN w:val="0"/>
              <w:adjustRightInd w:val="0"/>
              <w:rPr>
                <w:rFonts w:ascii="Calibri" w:eastAsia="Calibri" w:hAnsi="Calibri"/>
                <w:b/>
                <w:color w:val="002060"/>
              </w:rPr>
            </w:pPr>
            <w:r w:rsidRPr="000539C8">
              <w:rPr>
                <w:rFonts w:ascii="Calibri" w:eastAsia="Calibri" w:hAnsi="Calibri"/>
                <w:b/>
                <w:color w:val="002060"/>
              </w:rPr>
              <w:t>In addition, students will gain important knowledge about underwriting, insurance pricing, sales systems, reinsurance process, role and calculation of technical / mathematical inventories and the structure of financial statements of insurance companies.</w:t>
            </w:r>
          </w:p>
          <w:p w:rsidR="006A5903" w:rsidRPr="00AC5CC8" w:rsidRDefault="006A5903" w:rsidP="006A5903">
            <w:pPr>
              <w:widowControl w:val="0"/>
              <w:autoSpaceDE w:val="0"/>
              <w:autoSpaceDN w:val="0"/>
              <w:adjustRightInd w:val="0"/>
              <w:rPr>
                <w:rFonts w:ascii="Calibri" w:eastAsia="Calibri" w:hAnsi="Calibri"/>
                <w:b/>
                <w:color w:val="002060"/>
              </w:rPr>
            </w:pPr>
          </w:p>
          <w:p w:rsidR="006A5903" w:rsidRPr="00AC5CC8" w:rsidRDefault="006A5903" w:rsidP="006A5903">
            <w:pPr>
              <w:widowControl w:val="0"/>
              <w:autoSpaceDE w:val="0"/>
              <w:autoSpaceDN w:val="0"/>
              <w:adjustRightInd w:val="0"/>
              <w:rPr>
                <w:rFonts w:ascii="Calibri" w:eastAsia="Calibri" w:hAnsi="Calibri"/>
                <w:b/>
                <w:color w:val="002060"/>
              </w:rPr>
            </w:pPr>
          </w:p>
          <w:p w:rsidR="006A5903" w:rsidRPr="00AC5CC8" w:rsidRDefault="006A5903" w:rsidP="006A5903">
            <w:pPr>
              <w:widowControl w:val="0"/>
              <w:autoSpaceDE w:val="0"/>
              <w:autoSpaceDN w:val="0"/>
              <w:adjustRightInd w:val="0"/>
              <w:rPr>
                <w:rFonts w:ascii="Calibri" w:eastAsia="Calibri" w:hAnsi="Calibri"/>
                <w:b/>
                <w:color w:val="002060"/>
              </w:rPr>
            </w:pPr>
          </w:p>
          <w:p w:rsidR="006A5903" w:rsidRPr="00AC5CC8" w:rsidRDefault="006A5903" w:rsidP="006A5903">
            <w:pPr>
              <w:widowControl w:val="0"/>
              <w:autoSpaceDE w:val="0"/>
              <w:autoSpaceDN w:val="0"/>
              <w:adjustRightInd w:val="0"/>
              <w:rPr>
                <w:rFonts w:ascii="Calibri" w:eastAsia="Calibri" w:hAnsi="Calibri"/>
                <w:b/>
                <w:color w:val="002060"/>
              </w:rPr>
            </w:pPr>
          </w:p>
          <w:p w:rsidR="006A5903" w:rsidRPr="00AC5CC8" w:rsidRDefault="006A5903" w:rsidP="006A5903">
            <w:pPr>
              <w:widowControl w:val="0"/>
              <w:autoSpaceDE w:val="0"/>
              <w:autoSpaceDN w:val="0"/>
              <w:adjustRightInd w:val="0"/>
              <w:rPr>
                <w:rFonts w:ascii="Calibri" w:eastAsia="Calibri" w:hAnsi="Calibri"/>
                <w:b/>
                <w:color w:val="002060"/>
              </w:rPr>
            </w:pPr>
          </w:p>
          <w:p w:rsidR="006A5903" w:rsidRPr="00AC5CC8" w:rsidRDefault="006A5903" w:rsidP="006A5903">
            <w:pPr>
              <w:widowControl w:val="0"/>
              <w:autoSpaceDE w:val="0"/>
              <w:autoSpaceDN w:val="0"/>
              <w:adjustRightInd w:val="0"/>
              <w:rPr>
                <w:rFonts w:ascii="Calibri" w:eastAsia="Calibri" w:hAnsi="Calibri"/>
                <w:b/>
                <w:color w:val="002060"/>
              </w:rPr>
            </w:pPr>
          </w:p>
          <w:p w:rsidR="006A5903" w:rsidRPr="00AC5CC8" w:rsidRDefault="006A5903" w:rsidP="006A5903">
            <w:pPr>
              <w:widowControl w:val="0"/>
              <w:autoSpaceDE w:val="0"/>
              <w:autoSpaceDN w:val="0"/>
              <w:adjustRightInd w:val="0"/>
              <w:rPr>
                <w:rFonts w:ascii="Calibri" w:eastAsia="Calibri" w:hAnsi="Calibri"/>
                <w:b/>
                <w:color w:val="002060"/>
              </w:rPr>
            </w:pPr>
          </w:p>
          <w:p w:rsidR="006A5903" w:rsidRPr="00AC5CC8" w:rsidRDefault="006A5903" w:rsidP="006A5903">
            <w:pPr>
              <w:widowControl w:val="0"/>
              <w:autoSpaceDE w:val="0"/>
              <w:autoSpaceDN w:val="0"/>
              <w:adjustRightInd w:val="0"/>
              <w:rPr>
                <w:rFonts w:ascii="Calibri" w:eastAsia="Calibri" w:hAnsi="Calibri"/>
                <w:b/>
                <w:color w:val="002060"/>
              </w:rPr>
            </w:pPr>
          </w:p>
          <w:p w:rsidR="006A5903" w:rsidRPr="00AC5CC8" w:rsidRDefault="006A5903" w:rsidP="006A5903">
            <w:pPr>
              <w:widowControl w:val="0"/>
              <w:autoSpaceDE w:val="0"/>
              <w:autoSpaceDN w:val="0"/>
              <w:adjustRightInd w:val="0"/>
              <w:spacing w:after="60"/>
              <w:rPr>
                <w:rFonts w:ascii="Calibri" w:hAnsi="Calibri" w:cs="Arial"/>
                <w:i/>
                <w:sz w:val="16"/>
                <w:szCs w:val="16"/>
              </w:rPr>
            </w:pPr>
          </w:p>
          <w:p w:rsidR="006A5903" w:rsidRPr="00AC5CC8" w:rsidRDefault="006A5903" w:rsidP="006A5903">
            <w:pPr>
              <w:widowControl w:val="0"/>
              <w:autoSpaceDE w:val="0"/>
              <w:autoSpaceDN w:val="0"/>
              <w:adjustRightInd w:val="0"/>
              <w:spacing w:after="60"/>
              <w:rPr>
                <w:rFonts w:ascii="Calibri" w:hAnsi="Calibri" w:cs="Arial"/>
                <w:i/>
                <w:sz w:val="16"/>
                <w:szCs w:val="16"/>
              </w:rPr>
            </w:pPr>
          </w:p>
          <w:p w:rsidR="006A5903" w:rsidRPr="00AC5CC8" w:rsidRDefault="006A5903" w:rsidP="006A5903">
            <w:pPr>
              <w:widowControl w:val="0"/>
              <w:autoSpaceDE w:val="0"/>
              <w:autoSpaceDN w:val="0"/>
              <w:adjustRightInd w:val="0"/>
              <w:spacing w:after="60"/>
              <w:rPr>
                <w:rFonts w:ascii="Calibri" w:hAnsi="Calibri" w:cs="Arial"/>
                <w:i/>
                <w:sz w:val="16"/>
                <w:szCs w:val="16"/>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E01BA7" w:rsidRDefault="006A5903" w:rsidP="006A5903">
            <w:pPr>
              <w:rPr>
                <w:rFonts w:ascii="Calibri" w:hAnsi="Calibri" w:cs="Arial"/>
                <w:color w:val="002060"/>
                <w:sz w:val="20"/>
                <w:szCs w:val="20"/>
              </w:rPr>
            </w:pPr>
          </w:p>
          <w:p w:rsidR="006A5903" w:rsidRPr="00E01BA7" w:rsidRDefault="00E01BA7" w:rsidP="006A5903">
            <w:pPr>
              <w:widowControl w:val="0"/>
              <w:autoSpaceDE w:val="0"/>
              <w:autoSpaceDN w:val="0"/>
              <w:adjustRightInd w:val="0"/>
              <w:rPr>
                <w:rFonts w:ascii="Calibri" w:eastAsia="Calibri" w:hAnsi="Calibri"/>
                <w:color w:val="002060"/>
              </w:rPr>
            </w:pPr>
            <w:r w:rsidRPr="00E01BA7">
              <w:rPr>
                <w:rFonts w:ascii="Calibri" w:eastAsia="Calibri" w:hAnsi="Calibri"/>
                <w:color w:val="002060"/>
              </w:rPr>
              <w:t xml:space="preserve">The content of the course concerns the implementation of the modern operation of GRC (Governance, Risk Management, and Compliance) </w:t>
            </w:r>
            <w:r w:rsidR="00F66FD6">
              <w:rPr>
                <w:rFonts w:ascii="Calibri" w:eastAsia="Calibri" w:hAnsi="Calibri"/>
                <w:color w:val="002060"/>
              </w:rPr>
              <w:t>by</w:t>
            </w:r>
            <w:r w:rsidRPr="00E01BA7">
              <w:rPr>
                <w:rFonts w:ascii="Calibri" w:eastAsia="Calibri" w:hAnsi="Calibri"/>
                <w:color w:val="002060"/>
              </w:rPr>
              <w:t xml:space="preserve"> </w:t>
            </w:r>
            <w:r w:rsidR="00F66FD6">
              <w:rPr>
                <w:rFonts w:ascii="Calibri" w:eastAsia="Calibri" w:hAnsi="Calibri"/>
                <w:color w:val="002060"/>
              </w:rPr>
              <w:t xml:space="preserve">the </w:t>
            </w:r>
            <w:r w:rsidRPr="00E01BA7">
              <w:rPr>
                <w:rFonts w:ascii="Calibri" w:eastAsia="Calibri" w:hAnsi="Calibri"/>
                <w:color w:val="002060"/>
              </w:rPr>
              <w:t xml:space="preserve">insurance companies. The operation of GRC is the most advanced development in Strategic Management of Insurance Companies. The implementation of risk management, governance, and regulatory compliance systems are not new </w:t>
            </w:r>
            <w:r>
              <w:rPr>
                <w:rFonts w:ascii="Calibri" w:eastAsia="Calibri" w:hAnsi="Calibri"/>
                <w:color w:val="002060"/>
              </w:rPr>
              <w:t>procedures</w:t>
            </w:r>
            <w:r w:rsidRPr="00E01BA7">
              <w:rPr>
                <w:rFonts w:ascii="Calibri" w:eastAsia="Calibri" w:hAnsi="Calibri"/>
                <w:color w:val="002060"/>
              </w:rPr>
              <w:t xml:space="preserve"> for insurance companies. </w:t>
            </w:r>
            <w:r>
              <w:rPr>
                <w:rFonts w:ascii="Calibri" w:eastAsia="Calibri" w:hAnsi="Calibri"/>
                <w:color w:val="002060"/>
              </w:rPr>
              <w:t xml:space="preserve">The innovation </w:t>
            </w:r>
            <w:r w:rsidRPr="00E01BA7">
              <w:rPr>
                <w:rFonts w:ascii="Calibri" w:eastAsia="Calibri" w:hAnsi="Calibri"/>
                <w:color w:val="002060"/>
              </w:rPr>
              <w:t xml:space="preserve">consists </w:t>
            </w:r>
            <w:r>
              <w:rPr>
                <w:rFonts w:ascii="Calibri" w:eastAsia="Calibri" w:hAnsi="Calibri"/>
                <w:color w:val="002060"/>
              </w:rPr>
              <w:t>of the</w:t>
            </w:r>
            <w:r w:rsidRPr="00E01BA7">
              <w:rPr>
                <w:rFonts w:ascii="Calibri" w:eastAsia="Calibri" w:hAnsi="Calibri"/>
                <w:color w:val="002060"/>
              </w:rPr>
              <w:t xml:space="preserve"> holistic co-exploration and simultaneous implementation of the above mechanisms in a new, single, complex, but extremely effective framework. This new framework uses the notion of financial capital in such a way as to influence the profitability and </w:t>
            </w:r>
            <w:r>
              <w:rPr>
                <w:rFonts w:ascii="Calibri" w:eastAsia="Calibri" w:hAnsi="Calibri"/>
                <w:color w:val="002060"/>
              </w:rPr>
              <w:t xml:space="preserve">the </w:t>
            </w:r>
            <w:r w:rsidRPr="00E01BA7">
              <w:rPr>
                <w:rFonts w:ascii="Calibri" w:eastAsia="Calibri" w:hAnsi="Calibri"/>
                <w:color w:val="002060"/>
              </w:rPr>
              <w:t>value of the insurance company through the management of the risk-return balance, going beyond focusing on traditional profitability information</w:t>
            </w:r>
            <w:r>
              <w:rPr>
                <w:rFonts w:ascii="Calibri" w:eastAsia="Calibri" w:hAnsi="Calibri"/>
                <w:color w:val="002060"/>
              </w:rPr>
              <w:t>.</w:t>
            </w:r>
            <w:bookmarkStart w:id="0" w:name="_GoBack"/>
            <w:bookmarkEnd w:id="0"/>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6A5903" w:rsidRPr="00E01BA7" w:rsidRDefault="006A5903" w:rsidP="006A5903">
            <w:pPr>
              <w:widowControl w:val="0"/>
              <w:autoSpaceDE w:val="0"/>
              <w:autoSpaceDN w:val="0"/>
              <w:adjustRightInd w:val="0"/>
              <w:rPr>
                <w:rFonts w:ascii="Calibri" w:eastAsia="Calibri" w:hAnsi="Calibri"/>
                <w:color w:val="002060"/>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C36535" w:rsidRPr="00FB066F" w:rsidRDefault="00FB066F" w:rsidP="00FB066F">
            <w:pPr>
              <w:rPr>
                <w:rFonts w:ascii="Calibri" w:eastAsia="Calibri" w:hAnsi="Calibri"/>
                <w:iCs/>
                <w:color w:val="002060"/>
              </w:rPr>
            </w:pPr>
            <w:r w:rsidRPr="00FB066F">
              <w:rPr>
                <w:rFonts w:ascii="Calibri" w:eastAsia="Calibri" w:hAnsi="Calibri"/>
                <w:iCs/>
                <w:color w:val="002060"/>
              </w:rPr>
              <w:t xml:space="preserve">The course aims to </w:t>
            </w:r>
            <w:r>
              <w:rPr>
                <w:rFonts w:ascii="Calibri" w:eastAsia="Calibri" w:hAnsi="Calibri"/>
                <w:iCs/>
                <w:color w:val="002060"/>
              </w:rPr>
              <w:t>teach</w:t>
            </w:r>
            <w:r w:rsidRPr="00FB066F">
              <w:rPr>
                <w:rFonts w:ascii="Calibri" w:eastAsia="Calibri" w:hAnsi="Calibri"/>
                <w:iCs/>
                <w:color w:val="002060"/>
              </w:rPr>
              <w:t xml:space="preserve"> </w:t>
            </w:r>
            <w:r>
              <w:rPr>
                <w:rFonts w:ascii="Calibri" w:eastAsia="Calibri" w:hAnsi="Calibri"/>
                <w:iCs/>
                <w:color w:val="002060"/>
              </w:rPr>
              <w:t>the</w:t>
            </w:r>
            <w:r w:rsidRPr="00FB066F">
              <w:rPr>
                <w:rFonts w:ascii="Calibri" w:eastAsia="Calibri" w:hAnsi="Calibri"/>
                <w:iCs/>
                <w:color w:val="002060"/>
              </w:rPr>
              <w:t xml:space="preserve"> students the way an insurance company operates as a financial institution. An extensive description of the new Solvency II supervisory framework is made and the underwriting risks are described. In addition, market risks, credit risk and liquidity risk are analyzed. The audit of an insurance company is </w:t>
            </w:r>
            <w:r w:rsidRPr="00FB066F">
              <w:rPr>
                <w:rFonts w:ascii="Calibri" w:eastAsia="Calibri" w:hAnsi="Calibri"/>
                <w:iCs/>
                <w:color w:val="002060"/>
              </w:rPr>
              <w:lastRenderedPageBreak/>
              <w:t>presented, and the corporate governance principles are recorded. Finally, the systemic features of insurance and banking are discussed.</w:t>
            </w: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36535" w:rsidRPr="00FB066F" w:rsidRDefault="00C36535" w:rsidP="00C36535">
            <w:pPr>
              <w:ind w:left="360"/>
              <w:rPr>
                <w:rFonts w:ascii="Calibri" w:eastAsia="Calibri" w:hAnsi="Calibri"/>
                <w:iCs/>
                <w:color w:val="002060"/>
              </w:rPr>
            </w:pPr>
          </w:p>
          <w:p w:rsidR="00CC1EC5" w:rsidRPr="00C36535" w:rsidRDefault="00CC1EC5" w:rsidP="00C36535">
            <w:pPr>
              <w:pStyle w:val="a3"/>
              <w:rPr>
                <w:rFonts w:asciiTheme="majorHAnsi" w:hAnsiTheme="majorHAnsi" w:cs="Arial"/>
                <w:color w:val="002060"/>
                <w:sz w:val="20"/>
                <w:szCs w:val="2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6119C3" w:rsidP="00E30CBA">
            <w:pPr>
              <w:spacing w:after="200" w:line="276" w:lineRule="auto"/>
              <w:rPr>
                <w:rFonts w:asciiTheme="majorHAnsi" w:eastAsia="Calibri" w:hAnsiTheme="majorHAnsi"/>
                <w:iCs/>
                <w:color w:val="002060"/>
                <w:lang w:val="en-GB"/>
              </w:rPr>
            </w:pPr>
            <w:r w:rsidRPr="006119C3">
              <w:rPr>
                <w:rFonts w:asciiTheme="majorHAnsi" w:eastAsia="Calibri" w:hAnsiTheme="majorHAns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403CB" w:rsidRDefault="006119C3" w:rsidP="00E30CBA">
            <w:pPr>
              <w:rPr>
                <w:rFonts w:asciiTheme="majorHAnsi" w:hAnsiTheme="majorHAnsi" w:cs="Arial"/>
                <w:b/>
                <w:color w:val="002060"/>
                <w:sz w:val="20"/>
                <w:szCs w:val="20"/>
                <w:lang w:val="en-GB"/>
              </w:rPr>
            </w:pPr>
            <w:r w:rsidRPr="006119C3">
              <w:rPr>
                <w:rFonts w:asciiTheme="majorHAnsi" w:hAnsiTheme="majorHAnsi" w:cs="Arial"/>
                <w:b/>
                <w:color w:val="002060"/>
                <w:sz w:val="20"/>
                <w:szCs w:val="20"/>
                <w:lang w:val="en-GB"/>
              </w:rPr>
              <w:t>Use of ICT in teaching</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6403CB" w:rsidRDefault="006119C3" w:rsidP="00E30CBA">
                  <w:pPr>
                    <w:rPr>
                      <w:rFonts w:asciiTheme="majorHAnsi" w:hAnsiTheme="majorHAnsi"/>
                      <w:iCs/>
                      <w:color w:val="002060"/>
                      <w:sz w:val="22"/>
                      <w:szCs w:val="22"/>
                      <w:lang w:val="en-GB"/>
                    </w:rPr>
                  </w:pPr>
                  <w:r>
                    <w:rPr>
                      <w:rFonts w:asciiTheme="majorHAnsi" w:hAnsiTheme="majorHAnsi"/>
                      <w:iCs/>
                      <w:color w:val="002060"/>
                      <w:sz w:val="22"/>
                      <w:szCs w:val="22"/>
                      <w:lang w:val="en-GB"/>
                    </w:rPr>
                    <w:t>Lectures</w:t>
                  </w: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6119C3" w:rsidP="00E30CBA">
                  <w:pPr>
                    <w:rPr>
                      <w:rFonts w:asciiTheme="majorHAnsi" w:hAnsiTheme="majorHAnsi"/>
                      <w:iCs/>
                      <w:color w:val="002060"/>
                      <w:sz w:val="22"/>
                      <w:szCs w:val="22"/>
                      <w:lang w:val="en-GB"/>
                    </w:rPr>
                  </w:pPr>
                  <w:r>
                    <w:rPr>
                      <w:rFonts w:asciiTheme="majorHAnsi" w:hAnsiTheme="majorHAnsi"/>
                      <w:iCs/>
                      <w:color w:val="002060"/>
                      <w:sz w:val="22"/>
                      <w:szCs w:val="22"/>
                      <w:lang w:val="en-GB"/>
                    </w:rPr>
                    <w:t>Essays</w:t>
                  </w: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CC1EC5" w:rsidP="00E30CBA">
                  <w:pPr>
                    <w:jc w:val="center"/>
                    <w:rPr>
                      <w:rFonts w:asciiTheme="majorHAnsi" w:hAnsiTheme="majorHAnsi" w:cs="Arial"/>
                      <w:b/>
                      <w:i/>
                      <w:color w:val="002060"/>
                      <w:sz w:val="20"/>
                      <w:szCs w:val="20"/>
                      <w:lang w:val="en-GB"/>
                    </w:rPr>
                  </w:pP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Default="006119C3" w:rsidP="00E30CBA">
            <w:pPr>
              <w:rPr>
                <w:rFonts w:asciiTheme="majorHAnsi" w:hAnsiTheme="majorHAnsi" w:cs="Arial"/>
                <w:color w:val="002060"/>
                <w:lang w:val="en-GB"/>
              </w:rPr>
            </w:pPr>
            <w:r>
              <w:rPr>
                <w:rFonts w:asciiTheme="majorHAnsi" w:hAnsiTheme="majorHAnsi" w:cs="Arial"/>
                <w:color w:val="002060"/>
                <w:lang w:val="en-GB"/>
              </w:rPr>
              <w:t>Participation in Lectures: 15%</w:t>
            </w:r>
          </w:p>
          <w:p w:rsidR="006119C3" w:rsidRDefault="006119C3" w:rsidP="00E30CBA">
            <w:pPr>
              <w:rPr>
                <w:rFonts w:asciiTheme="majorHAnsi" w:hAnsiTheme="majorHAnsi" w:cs="Arial"/>
                <w:color w:val="002060"/>
                <w:lang w:val="en-GB"/>
              </w:rPr>
            </w:pPr>
            <w:r>
              <w:rPr>
                <w:rFonts w:asciiTheme="majorHAnsi" w:hAnsiTheme="majorHAnsi" w:cs="Arial"/>
                <w:color w:val="002060"/>
                <w:lang w:val="en-GB"/>
              </w:rPr>
              <w:t>Essay: 20%</w:t>
            </w:r>
          </w:p>
          <w:p w:rsidR="006119C3" w:rsidRPr="006403CB" w:rsidRDefault="006119C3" w:rsidP="00E30CBA">
            <w:pPr>
              <w:rPr>
                <w:rFonts w:asciiTheme="majorHAnsi" w:hAnsiTheme="majorHAnsi" w:cs="Arial"/>
                <w:color w:val="002060"/>
                <w:lang w:val="en-GB"/>
              </w:rPr>
            </w:pPr>
            <w:r>
              <w:rPr>
                <w:rFonts w:asciiTheme="majorHAnsi" w:hAnsiTheme="majorHAnsi" w:cs="Arial"/>
                <w:color w:val="002060"/>
                <w:lang w:val="en-GB"/>
              </w:rPr>
              <w:t>Final exam: 65%</w:t>
            </w: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r w:rsidR="006119C3">
              <w:rPr>
                <w:rFonts w:asciiTheme="majorHAnsi" w:hAnsiTheme="majorHAnsi" w:cs="Arial"/>
                <w:i/>
                <w:sz w:val="16"/>
                <w:szCs w:val="16"/>
                <w:lang w:val="en-GB"/>
              </w:rPr>
              <w:t xml:space="preserve"> </w:t>
            </w:r>
            <w:r w:rsidR="006119C3" w:rsidRPr="006119C3">
              <w:rPr>
                <w:rFonts w:asciiTheme="majorHAnsi" w:hAnsiTheme="majorHAnsi" w:cs="Arial"/>
                <w:i/>
                <w:lang w:val="en-GB"/>
              </w:rPr>
              <w:t>Milton Nektarios</w:t>
            </w:r>
            <w:r w:rsidR="006119C3">
              <w:rPr>
                <w:rFonts w:asciiTheme="majorHAnsi" w:hAnsiTheme="majorHAnsi" w:cs="Arial"/>
                <w:i/>
                <w:lang w:val="en-GB"/>
              </w:rPr>
              <w:t xml:space="preserve"> </w:t>
            </w:r>
            <w:r w:rsidR="006119C3" w:rsidRPr="006119C3">
              <w:rPr>
                <w:rFonts w:asciiTheme="majorHAnsi" w:hAnsiTheme="majorHAnsi" w:cs="Arial"/>
                <w:i/>
                <w:lang w:val="en-GB"/>
              </w:rPr>
              <w:t xml:space="preserve">(2018). Strategic Management of Insurance Companies, </w:t>
            </w:r>
            <w:proofErr w:type="spellStart"/>
            <w:r w:rsidR="006119C3" w:rsidRPr="006119C3">
              <w:rPr>
                <w:rFonts w:asciiTheme="majorHAnsi" w:hAnsiTheme="majorHAnsi" w:cs="Arial"/>
                <w:i/>
                <w:lang w:val="en-GB"/>
              </w:rPr>
              <w:t>Papazisis</w:t>
            </w:r>
            <w:proofErr w:type="spellEnd"/>
            <w:r w:rsidR="006119C3" w:rsidRPr="006119C3">
              <w:rPr>
                <w:rFonts w:asciiTheme="majorHAnsi" w:hAnsiTheme="majorHAnsi" w:cs="Arial"/>
                <w:i/>
                <w:lang w:val="en-GB"/>
              </w:rPr>
              <w:t xml:space="preserve"> Editions: Athens (In Greek)</w:t>
            </w:r>
            <w:r w:rsidR="006119C3">
              <w:rPr>
                <w:rFonts w:asciiTheme="majorHAnsi" w:hAnsiTheme="majorHAnsi" w:cs="Arial"/>
                <w:i/>
                <w:sz w:val="16"/>
                <w:szCs w:val="16"/>
                <w:lang w:val="en-GB"/>
              </w:rPr>
              <w:t xml:space="preserve"> </w:t>
            </w:r>
          </w:p>
          <w:p w:rsidR="008865E5" w:rsidRPr="006403CB" w:rsidRDefault="008865E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rsidR="00CC1EC5" w:rsidRPr="006403CB" w:rsidRDefault="00CC1EC5" w:rsidP="00E30CBA">
            <w:pPr>
              <w:jc w:val="both"/>
              <w:rPr>
                <w:rFonts w:asciiTheme="majorHAnsi" w:eastAsia="Calibri" w:hAnsiTheme="majorHAnsi" w:cs="Arial"/>
                <w:color w:val="002060"/>
                <w:sz w:val="20"/>
                <w:szCs w:val="20"/>
                <w:lang w:val="en-GB"/>
              </w:rPr>
            </w:pPr>
          </w:p>
          <w:p w:rsidR="00CC1EC5" w:rsidRPr="006403CB" w:rsidRDefault="00CC1EC5" w:rsidP="00E30CBA">
            <w:pPr>
              <w:jc w:val="both"/>
              <w:rPr>
                <w:rFonts w:asciiTheme="majorHAnsi" w:eastAsia="Calibri" w:hAnsiTheme="majorHAnsi" w:cs="Arial"/>
                <w:color w:val="002060"/>
                <w:lang w:val="en-GB"/>
              </w:rPr>
            </w:pPr>
          </w:p>
          <w:p w:rsidR="00CC1EC5" w:rsidRPr="006403CB" w:rsidRDefault="00CC1EC5" w:rsidP="00E30CBA">
            <w:pPr>
              <w:jc w:val="both"/>
              <w:rPr>
                <w:rFonts w:asciiTheme="majorHAnsi" w:hAnsiTheme="majorHAnsi" w:cs="Arial"/>
                <w:b/>
                <w:lang w:val="en-GB"/>
              </w:rPr>
            </w:pPr>
          </w:p>
        </w:tc>
      </w:tr>
    </w:tbl>
    <w:p w:rsidR="00B22020" w:rsidRDefault="00B22020"/>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C5"/>
    <w:rsid w:val="000539C8"/>
    <w:rsid w:val="001A7AFC"/>
    <w:rsid w:val="006119C3"/>
    <w:rsid w:val="006A5903"/>
    <w:rsid w:val="008865E5"/>
    <w:rsid w:val="00AC280C"/>
    <w:rsid w:val="00AC5CC8"/>
    <w:rsid w:val="00B22020"/>
    <w:rsid w:val="00C36535"/>
    <w:rsid w:val="00CC1EC5"/>
    <w:rsid w:val="00D40801"/>
    <w:rsid w:val="00E01BA7"/>
    <w:rsid w:val="00F66FD6"/>
    <w:rsid w:val="00FB06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4870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Panos</cp:lastModifiedBy>
  <cp:revision>2</cp:revision>
  <dcterms:created xsi:type="dcterms:W3CDTF">2018-07-15T23:14:00Z</dcterms:created>
  <dcterms:modified xsi:type="dcterms:W3CDTF">2018-07-15T23:14:00Z</dcterms:modified>
</cp:coreProperties>
</file>