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082E"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4804C1C0"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1105"/>
        <w:gridCol w:w="1275"/>
        <w:gridCol w:w="1199"/>
        <w:gridCol w:w="342"/>
        <w:gridCol w:w="1229"/>
      </w:tblGrid>
      <w:tr w:rsidR="00CC1EC5" w:rsidRPr="006403CB" w14:paraId="6FCF5DF5" w14:textId="77777777" w:rsidTr="005A43EC">
        <w:tc>
          <w:tcPr>
            <w:tcW w:w="3205" w:type="dxa"/>
            <w:shd w:val="clear" w:color="auto" w:fill="D0CECE" w:themeFill="background2" w:themeFillShade="E6"/>
          </w:tcPr>
          <w:p w14:paraId="7989B1F2"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327C90E5" w14:textId="30706E21"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FINANCE AND STATISTICS</w:t>
            </w:r>
          </w:p>
        </w:tc>
      </w:tr>
      <w:tr w:rsidR="00CC1EC5" w:rsidRPr="006403CB" w14:paraId="654D13D3" w14:textId="77777777" w:rsidTr="005A43EC">
        <w:tc>
          <w:tcPr>
            <w:tcW w:w="3205" w:type="dxa"/>
            <w:shd w:val="clear" w:color="auto" w:fill="D0CECE" w:themeFill="background2" w:themeFillShade="E6"/>
          </w:tcPr>
          <w:p w14:paraId="015465C3"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1DD090BB" w14:textId="7F30A213" w:rsidR="00CC1EC5" w:rsidRPr="00115D46" w:rsidRDefault="004146F8" w:rsidP="00115D46">
            <w:pPr>
              <w:jc w:val="both"/>
              <w:rPr>
                <w:rFonts w:ascii="Calibri" w:hAnsi="Calibri" w:cs="Arial"/>
                <w:color w:val="002060"/>
                <w:sz w:val="20"/>
                <w:szCs w:val="20"/>
              </w:rPr>
            </w:pPr>
            <w:r w:rsidRPr="00115D46">
              <w:rPr>
                <w:rFonts w:ascii="Calibri" w:hAnsi="Calibri" w:cs="Arial"/>
                <w:color w:val="002060"/>
                <w:sz w:val="20"/>
                <w:szCs w:val="20"/>
              </w:rPr>
              <w:t>DEPARTMENT OF STATISTICS AND INSURANCE SCIENCE</w:t>
            </w:r>
          </w:p>
        </w:tc>
      </w:tr>
      <w:tr w:rsidR="00CC1EC5" w:rsidRPr="006403CB" w14:paraId="173CECFE" w14:textId="77777777" w:rsidTr="005A43EC">
        <w:tc>
          <w:tcPr>
            <w:tcW w:w="3205" w:type="dxa"/>
            <w:shd w:val="clear" w:color="auto" w:fill="D0CECE" w:themeFill="background2" w:themeFillShade="E6"/>
          </w:tcPr>
          <w:p w14:paraId="58FE6C57"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338F304E" w14:textId="1093E7C5"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Graduate</w:t>
            </w:r>
          </w:p>
        </w:tc>
      </w:tr>
      <w:tr w:rsidR="00CC1EC5" w:rsidRPr="006403CB" w14:paraId="59D09D34" w14:textId="77777777" w:rsidTr="005A43EC">
        <w:tc>
          <w:tcPr>
            <w:tcW w:w="3205" w:type="dxa"/>
            <w:shd w:val="clear" w:color="auto" w:fill="D0CECE" w:themeFill="background2" w:themeFillShade="E6"/>
          </w:tcPr>
          <w:p w14:paraId="175C78C9"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51926673" w14:textId="337FF322" w:rsidR="00CC1EC5" w:rsidRPr="008D5CD0" w:rsidRDefault="00CC1EC5" w:rsidP="008D5CD0">
            <w:pPr>
              <w:rPr>
                <w:rFonts w:asciiTheme="majorHAnsi" w:hAnsiTheme="majorHAnsi" w:cs="Arial"/>
                <w:color w:val="000000" w:themeColor="text1"/>
                <w:sz w:val="20"/>
                <w:szCs w:val="20"/>
                <w:lang w:val="en-GB"/>
              </w:rPr>
            </w:pPr>
          </w:p>
        </w:tc>
        <w:tc>
          <w:tcPr>
            <w:tcW w:w="2505" w:type="dxa"/>
            <w:gridSpan w:val="2"/>
            <w:shd w:val="clear" w:color="auto" w:fill="D0CECE" w:themeFill="background2" w:themeFillShade="E6"/>
          </w:tcPr>
          <w:p w14:paraId="787122CA"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2750977F" w14:textId="4BD53052" w:rsidR="00CC1EC5" w:rsidRPr="006403CB" w:rsidRDefault="00954802" w:rsidP="005A43EC">
            <w:pPr>
              <w:rPr>
                <w:rFonts w:asciiTheme="majorHAnsi" w:hAnsiTheme="majorHAnsi" w:cs="Arial"/>
                <w:b/>
                <w:sz w:val="20"/>
                <w:szCs w:val="20"/>
                <w:lang w:val="en-GB"/>
              </w:rPr>
            </w:pPr>
            <w:r>
              <w:rPr>
                <w:rFonts w:asciiTheme="majorHAnsi" w:hAnsiTheme="majorHAnsi" w:cs="Arial"/>
                <w:b/>
                <w:sz w:val="20"/>
                <w:szCs w:val="20"/>
                <w:lang w:val="en-GB"/>
              </w:rPr>
              <w:t>3</w:t>
            </w:r>
          </w:p>
        </w:tc>
      </w:tr>
      <w:tr w:rsidR="00CC1EC5" w:rsidRPr="006403CB" w14:paraId="2E8D6683" w14:textId="77777777" w:rsidTr="005A43EC">
        <w:trPr>
          <w:trHeight w:val="375"/>
        </w:trPr>
        <w:tc>
          <w:tcPr>
            <w:tcW w:w="3205" w:type="dxa"/>
            <w:shd w:val="clear" w:color="auto" w:fill="D0CECE" w:themeFill="background2" w:themeFillShade="E6"/>
            <w:vAlign w:val="center"/>
          </w:tcPr>
          <w:p w14:paraId="332BCB54"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32241D86" w14:textId="0E0EB41C" w:rsidR="00CC1EC5" w:rsidRPr="00954802" w:rsidRDefault="00954802" w:rsidP="005A43EC">
            <w:pPr>
              <w:rPr>
                <w:rFonts w:asciiTheme="majorHAnsi" w:hAnsiTheme="majorHAnsi" w:cs="Arial"/>
                <w:sz w:val="20"/>
                <w:szCs w:val="20"/>
              </w:rPr>
            </w:pPr>
            <w:r>
              <w:rPr>
                <w:rFonts w:ascii="Calibri" w:hAnsi="Calibri" w:cs="Arial"/>
                <w:color w:val="002060"/>
                <w:sz w:val="20"/>
                <w:szCs w:val="20"/>
              </w:rPr>
              <w:t>Data Management</w:t>
            </w:r>
          </w:p>
        </w:tc>
      </w:tr>
      <w:tr w:rsidR="00CC1EC5" w:rsidRPr="006403CB" w14:paraId="576A77FB" w14:textId="77777777" w:rsidTr="005A43EC">
        <w:trPr>
          <w:trHeight w:val="196"/>
        </w:trPr>
        <w:tc>
          <w:tcPr>
            <w:tcW w:w="5637" w:type="dxa"/>
            <w:gridSpan w:val="3"/>
            <w:shd w:val="clear" w:color="auto" w:fill="D0CECE" w:themeFill="background2" w:themeFillShade="E6"/>
            <w:vAlign w:val="center"/>
          </w:tcPr>
          <w:p w14:paraId="01A27859" w14:textId="77777777" w:rsidR="00CC1EC5" w:rsidRPr="006403CB" w:rsidRDefault="00CC1EC5" w:rsidP="005A43EC">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50EFB01E" w14:textId="77777777" w:rsidR="00CC1EC5" w:rsidRPr="006403CB" w:rsidRDefault="00CC1EC5" w:rsidP="005A43EC">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16445B2D" w14:textId="77777777" w:rsidR="00CC1EC5" w:rsidRPr="006403CB" w:rsidRDefault="00CC1EC5" w:rsidP="005A43EC">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15D91A6C" w14:textId="77777777" w:rsidTr="005A43EC">
        <w:trPr>
          <w:trHeight w:val="194"/>
        </w:trPr>
        <w:tc>
          <w:tcPr>
            <w:tcW w:w="5637" w:type="dxa"/>
            <w:gridSpan w:val="3"/>
          </w:tcPr>
          <w:p w14:paraId="2A89BF96" w14:textId="77777777" w:rsidR="00CC1EC5" w:rsidRPr="006403CB" w:rsidRDefault="00CC1EC5" w:rsidP="005A43EC">
            <w:pPr>
              <w:jc w:val="right"/>
              <w:rPr>
                <w:rFonts w:asciiTheme="majorHAnsi" w:hAnsiTheme="majorHAnsi" w:cs="Arial"/>
                <w:color w:val="002060"/>
                <w:sz w:val="20"/>
                <w:szCs w:val="20"/>
                <w:lang w:val="en-GB"/>
              </w:rPr>
            </w:pPr>
          </w:p>
        </w:tc>
        <w:tc>
          <w:tcPr>
            <w:tcW w:w="1559" w:type="dxa"/>
            <w:gridSpan w:val="2"/>
          </w:tcPr>
          <w:p w14:paraId="0187AA73" w14:textId="2514CA0F" w:rsidR="00CC1EC5" w:rsidRPr="00954802" w:rsidRDefault="00954802" w:rsidP="00115D46">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14:paraId="4CA29FCB" w14:textId="186E6486" w:rsidR="00CC1EC5" w:rsidRPr="00115D46" w:rsidRDefault="004146F8" w:rsidP="00115D46">
            <w:pPr>
              <w:jc w:val="center"/>
              <w:rPr>
                <w:rFonts w:ascii="Calibri" w:hAnsi="Calibri" w:cs="Arial"/>
                <w:color w:val="002060"/>
                <w:sz w:val="20"/>
                <w:szCs w:val="20"/>
                <w:lang w:val="el-GR"/>
              </w:rPr>
            </w:pPr>
            <w:r w:rsidRPr="00115D46">
              <w:rPr>
                <w:rFonts w:ascii="Calibri" w:hAnsi="Calibri" w:cs="Arial"/>
                <w:color w:val="002060"/>
                <w:sz w:val="20"/>
                <w:szCs w:val="20"/>
                <w:lang w:val="el-GR"/>
              </w:rPr>
              <w:t>5</w:t>
            </w:r>
          </w:p>
        </w:tc>
      </w:tr>
      <w:tr w:rsidR="00CC1EC5" w:rsidRPr="006403CB" w14:paraId="58DCD400" w14:textId="77777777" w:rsidTr="005A43EC">
        <w:trPr>
          <w:trHeight w:val="194"/>
        </w:trPr>
        <w:tc>
          <w:tcPr>
            <w:tcW w:w="5637" w:type="dxa"/>
            <w:gridSpan w:val="3"/>
          </w:tcPr>
          <w:p w14:paraId="44D760D9" w14:textId="77777777" w:rsidR="00CC1EC5" w:rsidRPr="006403CB" w:rsidRDefault="00CC1EC5" w:rsidP="005A43EC">
            <w:pPr>
              <w:jc w:val="right"/>
              <w:rPr>
                <w:rFonts w:asciiTheme="majorHAnsi" w:hAnsiTheme="majorHAnsi" w:cs="Arial"/>
                <w:b/>
                <w:color w:val="002060"/>
                <w:sz w:val="20"/>
                <w:szCs w:val="20"/>
                <w:lang w:val="en-GB"/>
              </w:rPr>
            </w:pPr>
          </w:p>
        </w:tc>
        <w:tc>
          <w:tcPr>
            <w:tcW w:w="1559" w:type="dxa"/>
            <w:gridSpan w:val="2"/>
          </w:tcPr>
          <w:p w14:paraId="15AB46D7" w14:textId="77777777" w:rsidR="00CC1EC5" w:rsidRPr="006403CB" w:rsidRDefault="00CC1EC5" w:rsidP="005A43EC">
            <w:pPr>
              <w:jc w:val="right"/>
              <w:rPr>
                <w:rFonts w:asciiTheme="majorHAnsi" w:hAnsiTheme="majorHAnsi" w:cs="Arial"/>
                <w:color w:val="002060"/>
                <w:sz w:val="20"/>
                <w:szCs w:val="20"/>
                <w:lang w:val="en-GB"/>
              </w:rPr>
            </w:pPr>
          </w:p>
        </w:tc>
        <w:tc>
          <w:tcPr>
            <w:tcW w:w="1240" w:type="dxa"/>
          </w:tcPr>
          <w:p w14:paraId="66C9700F" w14:textId="77777777" w:rsidR="00CC1EC5" w:rsidRPr="006403CB" w:rsidRDefault="00CC1EC5" w:rsidP="005A43EC">
            <w:pPr>
              <w:rPr>
                <w:rFonts w:asciiTheme="majorHAnsi" w:hAnsiTheme="majorHAnsi" w:cs="Arial"/>
                <w:color w:val="002060"/>
                <w:sz w:val="20"/>
                <w:szCs w:val="20"/>
                <w:lang w:val="en-GB"/>
              </w:rPr>
            </w:pPr>
          </w:p>
        </w:tc>
      </w:tr>
      <w:tr w:rsidR="00CC1EC5" w:rsidRPr="006403CB" w14:paraId="73A9B7E0" w14:textId="77777777" w:rsidTr="005A43EC">
        <w:trPr>
          <w:trHeight w:val="194"/>
        </w:trPr>
        <w:tc>
          <w:tcPr>
            <w:tcW w:w="5637" w:type="dxa"/>
            <w:gridSpan w:val="3"/>
          </w:tcPr>
          <w:p w14:paraId="2ABDFB10" w14:textId="77777777" w:rsidR="00CC1EC5" w:rsidRPr="006403CB" w:rsidRDefault="00CC1EC5" w:rsidP="005A43EC">
            <w:pPr>
              <w:rPr>
                <w:rFonts w:asciiTheme="majorHAnsi" w:hAnsiTheme="majorHAnsi" w:cs="Arial"/>
                <w:b/>
                <w:color w:val="002060"/>
                <w:sz w:val="20"/>
                <w:szCs w:val="20"/>
                <w:lang w:val="en-GB"/>
              </w:rPr>
            </w:pPr>
          </w:p>
        </w:tc>
        <w:tc>
          <w:tcPr>
            <w:tcW w:w="1559" w:type="dxa"/>
            <w:gridSpan w:val="2"/>
          </w:tcPr>
          <w:p w14:paraId="55556057" w14:textId="77777777" w:rsidR="00CC1EC5" w:rsidRPr="006403CB" w:rsidRDefault="00CC1EC5" w:rsidP="005A43EC">
            <w:pPr>
              <w:jc w:val="right"/>
              <w:rPr>
                <w:rFonts w:asciiTheme="majorHAnsi" w:hAnsiTheme="majorHAnsi" w:cs="Arial"/>
                <w:color w:val="002060"/>
                <w:sz w:val="20"/>
                <w:szCs w:val="20"/>
                <w:lang w:val="en-GB"/>
              </w:rPr>
            </w:pPr>
          </w:p>
        </w:tc>
        <w:tc>
          <w:tcPr>
            <w:tcW w:w="1240" w:type="dxa"/>
          </w:tcPr>
          <w:p w14:paraId="475DC70A" w14:textId="77777777" w:rsidR="00CC1EC5" w:rsidRPr="006403CB" w:rsidRDefault="00CC1EC5" w:rsidP="005A43EC">
            <w:pPr>
              <w:rPr>
                <w:rFonts w:asciiTheme="majorHAnsi" w:hAnsiTheme="majorHAnsi" w:cs="Arial"/>
                <w:color w:val="002060"/>
                <w:sz w:val="20"/>
                <w:szCs w:val="20"/>
                <w:lang w:val="en-GB"/>
              </w:rPr>
            </w:pPr>
          </w:p>
        </w:tc>
      </w:tr>
      <w:tr w:rsidR="00CC1EC5" w:rsidRPr="006403CB" w14:paraId="15A092F2" w14:textId="77777777" w:rsidTr="005A43EC">
        <w:trPr>
          <w:trHeight w:val="194"/>
        </w:trPr>
        <w:tc>
          <w:tcPr>
            <w:tcW w:w="5637" w:type="dxa"/>
            <w:gridSpan w:val="3"/>
            <w:shd w:val="clear" w:color="auto" w:fill="D0CECE" w:themeFill="background2" w:themeFillShade="E6"/>
          </w:tcPr>
          <w:p w14:paraId="51000622" w14:textId="77777777" w:rsidR="00CC1EC5" w:rsidRPr="006403CB" w:rsidRDefault="00CC1EC5" w:rsidP="005A43EC">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08F826A3" w14:textId="77777777" w:rsidR="00CC1EC5" w:rsidRPr="006403CB" w:rsidRDefault="00CC1EC5" w:rsidP="005A43EC">
            <w:pPr>
              <w:jc w:val="right"/>
              <w:rPr>
                <w:rFonts w:asciiTheme="majorHAnsi" w:hAnsiTheme="majorHAnsi" w:cs="Arial"/>
                <w:color w:val="002060"/>
                <w:sz w:val="20"/>
                <w:szCs w:val="20"/>
                <w:lang w:val="en-GB"/>
              </w:rPr>
            </w:pPr>
          </w:p>
        </w:tc>
        <w:tc>
          <w:tcPr>
            <w:tcW w:w="1240" w:type="dxa"/>
          </w:tcPr>
          <w:p w14:paraId="32EEFE5A" w14:textId="77777777" w:rsidR="00CC1EC5" w:rsidRPr="006403CB" w:rsidRDefault="00CC1EC5" w:rsidP="005A43EC">
            <w:pPr>
              <w:rPr>
                <w:rFonts w:asciiTheme="majorHAnsi" w:hAnsiTheme="majorHAnsi" w:cs="Arial"/>
                <w:color w:val="002060"/>
                <w:sz w:val="20"/>
                <w:szCs w:val="20"/>
                <w:lang w:val="en-GB"/>
              </w:rPr>
            </w:pPr>
          </w:p>
        </w:tc>
      </w:tr>
      <w:tr w:rsidR="00CC1EC5" w:rsidRPr="006403CB" w14:paraId="44A38A50" w14:textId="77777777" w:rsidTr="005A43EC">
        <w:trPr>
          <w:trHeight w:val="599"/>
        </w:trPr>
        <w:tc>
          <w:tcPr>
            <w:tcW w:w="3205" w:type="dxa"/>
            <w:shd w:val="clear" w:color="auto" w:fill="D0CECE" w:themeFill="background2" w:themeFillShade="E6"/>
          </w:tcPr>
          <w:p w14:paraId="4C3215FF" w14:textId="77777777" w:rsidR="00CC1EC5" w:rsidRPr="006403CB" w:rsidRDefault="00CC1EC5" w:rsidP="005A43EC">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3882A770"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075E3853" w14:textId="74B797B0"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Informatics</w:t>
            </w:r>
          </w:p>
        </w:tc>
      </w:tr>
      <w:tr w:rsidR="00CC1EC5" w:rsidRPr="006403CB" w14:paraId="604EE876" w14:textId="77777777" w:rsidTr="005A43EC">
        <w:tc>
          <w:tcPr>
            <w:tcW w:w="3205" w:type="dxa"/>
            <w:shd w:val="clear" w:color="auto" w:fill="D0CECE" w:themeFill="background2" w:themeFillShade="E6"/>
          </w:tcPr>
          <w:p w14:paraId="50FE07D0"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3C7E8DDB" w14:textId="77777777" w:rsidR="00CC1EC5" w:rsidRPr="006403CB" w:rsidRDefault="00CC1EC5" w:rsidP="005A43EC">
            <w:pPr>
              <w:jc w:val="right"/>
              <w:rPr>
                <w:rFonts w:asciiTheme="majorHAnsi" w:hAnsiTheme="majorHAnsi" w:cs="Arial"/>
                <w:b/>
                <w:sz w:val="20"/>
                <w:szCs w:val="20"/>
                <w:lang w:val="en-GB"/>
              </w:rPr>
            </w:pPr>
          </w:p>
        </w:tc>
        <w:tc>
          <w:tcPr>
            <w:tcW w:w="5231" w:type="dxa"/>
            <w:gridSpan w:val="5"/>
          </w:tcPr>
          <w:p w14:paraId="5E14D57C" w14:textId="016A4D34" w:rsidR="00CC1EC5" w:rsidRPr="00954802" w:rsidRDefault="004146F8" w:rsidP="00115D46">
            <w:pPr>
              <w:jc w:val="both"/>
              <w:rPr>
                <w:rFonts w:ascii="Calibri" w:hAnsi="Calibri" w:cs="Arial"/>
                <w:color w:val="002060"/>
                <w:sz w:val="20"/>
                <w:szCs w:val="20"/>
              </w:rPr>
            </w:pPr>
            <w:r w:rsidRPr="00954802">
              <w:rPr>
                <w:rFonts w:ascii="Calibri" w:hAnsi="Calibri" w:cs="Arial"/>
                <w:color w:val="002060"/>
                <w:sz w:val="20"/>
                <w:szCs w:val="20"/>
              </w:rPr>
              <w:t>The following courses are recommended for comprehending the contents of the course: Introduction to Programming</w:t>
            </w:r>
          </w:p>
        </w:tc>
      </w:tr>
      <w:tr w:rsidR="00CC1EC5" w:rsidRPr="006403CB" w14:paraId="0000658C" w14:textId="77777777" w:rsidTr="005A43EC">
        <w:tc>
          <w:tcPr>
            <w:tcW w:w="3205" w:type="dxa"/>
            <w:shd w:val="clear" w:color="auto" w:fill="D0CECE" w:themeFill="background2" w:themeFillShade="E6"/>
          </w:tcPr>
          <w:p w14:paraId="4E38DEB8"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76C5093D" w14:textId="479E76B1"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GREEK</w:t>
            </w:r>
          </w:p>
        </w:tc>
      </w:tr>
      <w:tr w:rsidR="00CC1EC5" w:rsidRPr="006403CB" w14:paraId="33F305DD" w14:textId="77777777" w:rsidTr="005A43EC">
        <w:tc>
          <w:tcPr>
            <w:tcW w:w="3205" w:type="dxa"/>
            <w:shd w:val="clear" w:color="auto" w:fill="D0CECE" w:themeFill="background2" w:themeFillShade="E6"/>
          </w:tcPr>
          <w:p w14:paraId="2A444D0E" w14:textId="77777777" w:rsidR="00CC1EC5" w:rsidRPr="006403CB" w:rsidRDefault="00CC1EC5" w:rsidP="005A43EC">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194CD779" w14:textId="4051175C" w:rsidR="00CC1EC5" w:rsidRPr="00115D46" w:rsidRDefault="004146F8"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YES</w:t>
            </w:r>
          </w:p>
        </w:tc>
      </w:tr>
      <w:tr w:rsidR="00CC1EC5" w:rsidRPr="006403CB" w14:paraId="34813FC3" w14:textId="77777777" w:rsidTr="005A43EC">
        <w:tc>
          <w:tcPr>
            <w:tcW w:w="3205" w:type="dxa"/>
            <w:shd w:val="clear" w:color="auto" w:fill="D0CECE" w:themeFill="background2" w:themeFillShade="E6"/>
          </w:tcPr>
          <w:p w14:paraId="0D34BF03"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3B9093C2" w14:textId="66207737" w:rsidR="00CC1EC5" w:rsidRPr="006403CB" w:rsidRDefault="00CC1EC5" w:rsidP="005A43EC">
            <w:pPr>
              <w:spacing w:after="200" w:line="276" w:lineRule="auto"/>
              <w:rPr>
                <w:rFonts w:asciiTheme="majorHAnsi" w:eastAsia="Calibri" w:hAnsiTheme="majorHAnsi" w:cs="Arial"/>
                <w:color w:val="002060"/>
                <w:sz w:val="20"/>
                <w:szCs w:val="20"/>
                <w:lang w:val="en-GB"/>
              </w:rPr>
            </w:pPr>
          </w:p>
        </w:tc>
      </w:tr>
    </w:tbl>
    <w:p w14:paraId="5D77DDDA"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00C05F44" w14:textId="77777777" w:rsidTr="005A43EC">
        <w:tc>
          <w:tcPr>
            <w:tcW w:w="8472" w:type="dxa"/>
            <w:gridSpan w:val="2"/>
            <w:tcBorders>
              <w:bottom w:val="nil"/>
            </w:tcBorders>
            <w:shd w:val="clear" w:color="auto" w:fill="D0CECE" w:themeFill="background2" w:themeFillShade="E6"/>
          </w:tcPr>
          <w:p w14:paraId="5A86CF02"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25143293" w14:textId="77777777" w:rsidTr="005A43EC">
        <w:tc>
          <w:tcPr>
            <w:tcW w:w="8472" w:type="dxa"/>
            <w:gridSpan w:val="2"/>
            <w:tcBorders>
              <w:top w:val="nil"/>
            </w:tcBorders>
            <w:shd w:val="clear" w:color="auto" w:fill="D0CECE" w:themeFill="background2" w:themeFillShade="E6"/>
          </w:tcPr>
          <w:p w14:paraId="6F135784" w14:textId="77777777" w:rsidR="00CC1EC5" w:rsidRPr="006403CB" w:rsidRDefault="00CC1EC5" w:rsidP="005A43EC">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54115C6A" w14:textId="77777777" w:rsidR="00CC1EC5" w:rsidRPr="006403CB" w:rsidRDefault="00CC1EC5" w:rsidP="005A43EC">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39131E75"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D844114"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5C1562F"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14262D32" w14:textId="77777777" w:rsidTr="005A43EC">
        <w:tc>
          <w:tcPr>
            <w:tcW w:w="8472" w:type="dxa"/>
            <w:gridSpan w:val="2"/>
          </w:tcPr>
          <w:p w14:paraId="12E501A7" w14:textId="77777777" w:rsidR="006A5903" w:rsidRPr="00954802" w:rsidRDefault="006A5903" w:rsidP="00115D46">
            <w:pPr>
              <w:jc w:val="both"/>
              <w:rPr>
                <w:rFonts w:ascii="Calibri" w:hAnsi="Calibri" w:cs="Arial"/>
                <w:color w:val="002060"/>
                <w:sz w:val="20"/>
                <w:szCs w:val="20"/>
              </w:rPr>
            </w:pPr>
          </w:p>
          <w:p w14:paraId="7AFF0362" w14:textId="36FD641F" w:rsidR="004146F8" w:rsidRPr="00954802" w:rsidRDefault="004146F8" w:rsidP="00115D46">
            <w:pPr>
              <w:jc w:val="both"/>
              <w:rPr>
                <w:rFonts w:ascii="Calibri" w:hAnsi="Calibri" w:cs="Arial"/>
                <w:color w:val="002060"/>
                <w:sz w:val="20"/>
                <w:szCs w:val="20"/>
              </w:rPr>
            </w:pPr>
            <w:r w:rsidRPr="00954802">
              <w:rPr>
                <w:rFonts w:ascii="Calibri" w:hAnsi="Calibri" w:cs="Arial"/>
                <w:color w:val="002060"/>
                <w:sz w:val="20"/>
                <w:szCs w:val="20"/>
              </w:rPr>
              <w:t>The lesson aims at the following learning objectives:</w:t>
            </w:r>
          </w:p>
          <w:p w14:paraId="63440F26" w14:textId="234A59C3" w:rsidR="00954802" w:rsidRPr="00954802" w:rsidRDefault="00954802" w:rsidP="00954802">
            <w:pPr>
              <w:pStyle w:val="ListParagraph"/>
              <w:numPr>
                <w:ilvl w:val="0"/>
                <w:numId w:val="5"/>
              </w:numPr>
              <w:jc w:val="both"/>
              <w:rPr>
                <w:rFonts w:ascii="Calibri" w:hAnsi="Calibri" w:cs="Arial"/>
                <w:color w:val="002060"/>
                <w:sz w:val="20"/>
                <w:szCs w:val="20"/>
              </w:rPr>
            </w:pPr>
            <w:r w:rsidRPr="00954802">
              <w:rPr>
                <w:rFonts w:ascii="Calibri" w:hAnsi="Calibri" w:cs="Arial"/>
                <w:color w:val="002060"/>
                <w:sz w:val="20"/>
                <w:szCs w:val="20"/>
              </w:rPr>
              <w:t>Learning relational DB theory and SQL language</w:t>
            </w:r>
          </w:p>
          <w:p w14:paraId="4506108D" w14:textId="765211DE" w:rsidR="00954802" w:rsidRPr="00954802" w:rsidRDefault="00954802" w:rsidP="00954802">
            <w:pPr>
              <w:pStyle w:val="ListParagraph"/>
              <w:numPr>
                <w:ilvl w:val="0"/>
                <w:numId w:val="5"/>
              </w:numPr>
              <w:jc w:val="both"/>
              <w:rPr>
                <w:rFonts w:ascii="Calibri" w:hAnsi="Calibri" w:cs="Arial"/>
                <w:color w:val="002060"/>
                <w:sz w:val="20"/>
                <w:szCs w:val="20"/>
              </w:rPr>
            </w:pPr>
            <w:r w:rsidRPr="00954802">
              <w:rPr>
                <w:rFonts w:ascii="Calibri" w:hAnsi="Calibri" w:cs="Arial"/>
                <w:color w:val="002060"/>
                <w:sz w:val="20"/>
                <w:szCs w:val="20"/>
              </w:rPr>
              <w:t xml:space="preserve">Familiarization with </w:t>
            </w:r>
            <w:r>
              <w:rPr>
                <w:rFonts w:ascii="Calibri" w:hAnsi="Calibri" w:cs="Arial"/>
                <w:color w:val="002060"/>
                <w:sz w:val="20"/>
                <w:szCs w:val="20"/>
              </w:rPr>
              <w:t>database</w:t>
            </w:r>
            <w:r w:rsidRPr="00954802">
              <w:rPr>
                <w:rFonts w:ascii="Calibri" w:hAnsi="Calibri" w:cs="Arial"/>
                <w:color w:val="002060"/>
                <w:sz w:val="20"/>
                <w:szCs w:val="20"/>
              </w:rPr>
              <w:t xml:space="preserve"> design issues</w:t>
            </w:r>
          </w:p>
          <w:p w14:paraId="14B5D2B5" w14:textId="419146A9" w:rsidR="00954802" w:rsidRPr="00954802" w:rsidRDefault="00954802" w:rsidP="00954802">
            <w:pPr>
              <w:pStyle w:val="ListParagraph"/>
              <w:numPr>
                <w:ilvl w:val="0"/>
                <w:numId w:val="5"/>
              </w:numPr>
              <w:jc w:val="both"/>
              <w:rPr>
                <w:rFonts w:ascii="Calibri" w:hAnsi="Calibri" w:cs="Arial"/>
                <w:color w:val="002060"/>
                <w:sz w:val="20"/>
                <w:szCs w:val="20"/>
              </w:rPr>
            </w:pPr>
            <w:r w:rsidRPr="00954802">
              <w:rPr>
                <w:rFonts w:ascii="Calibri" w:hAnsi="Calibri" w:cs="Arial"/>
                <w:color w:val="002060"/>
                <w:sz w:val="20"/>
                <w:szCs w:val="20"/>
              </w:rPr>
              <w:t>Introduction to data warehousing, multidimensional analysis and data mining</w:t>
            </w:r>
          </w:p>
          <w:p w14:paraId="526D816C" w14:textId="2962CDE9" w:rsidR="006A5903" w:rsidRPr="00115D46" w:rsidRDefault="00954802" w:rsidP="00954802">
            <w:pPr>
              <w:numPr>
                <w:ilvl w:val="0"/>
                <w:numId w:val="5"/>
              </w:numPr>
              <w:spacing w:after="60"/>
              <w:jc w:val="both"/>
              <w:rPr>
                <w:rFonts w:ascii="Calibri" w:hAnsi="Calibri" w:cs="Arial"/>
                <w:color w:val="002060"/>
                <w:sz w:val="20"/>
                <w:szCs w:val="20"/>
              </w:rPr>
            </w:pPr>
            <w:r w:rsidRPr="00954802">
              <w:rPr>
                <w:rFonts w:ascii="Calibri" w:hAnsi="Calibri" w:cs="Arial"/>
                <w:color w:val="002060"/>
                <w:sz w:val="20"/>
                <w:szCs w:val="20"/>
              </w:rPr>
              <w:t>Acquiring practical / technological knowledge in databases and data warehouses with PostgreSQL</w:t>
            </w:r>
          </w:p>
          <w:p w14:paraId="4E0AECAB" w14:textId="77777777" w:rsidR="00CC1EC5" w:rsidRPr="00115D46" w:rsidRDefault="00CC1EC5" w:rsidP="00115D46">
            <w:pPr>
              <w:spacing w:after="60"/>
              <w:jc w:val="both"/>
              <w:rPr>
                <w:rFonts w:ascii="Calibri" w:hAnsi="Calibri" w:cs="Arial"/>
                <w:color w:val="002060"/>
                <w:sz w:val="20"/>
                <w:szCs w:val="20"/>
              </w:rPr>
            </w:pPr>
          </w:p>
        </w:tc>
      </w:tr>
      <w:tr w:rsidR="00CC1EC5" w:rsidRPr="006403CB" w14:paraId="080723D2" w14:textId="77777777" w:rsidTr="005A43EC">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17A09F2C" w14:textId="77777777" w:rsidR="00CC1EC5" w:rsidRPr="006403CB" w:rsidRDefault="00CC1EC5" w:rsidP="005A43EC">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14:paraId="3579E85D" w14:textId="77777777" w:rsidTr="005A43EC">
        <w:tc>
          <w:tcPr>
            <w:tcW w:w="8472" w:type="dxa"/>
            <w:gridSpan w:val="2"/>
            <w:tcBorders>
              <w:top w:val="nil"/>
              <w:bottom w:val="nil"/>
            </w:tcBorders>
            <w:shd w:val="clear" w:color="auto" w:fill="D0CECE" w:themeFill="background2" w:themeFillShade="E6"/>
          </w:tcPr>
          <w:p w14:paraId="14F5D1AF" w14:textId="77777777" w:rsidR="00CC1EC5" w:rsidRPr="006403CB" w:rsidRDefault="00CC1EC5" w:rsidP="005A43EC">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F4E117A" w14:textId="77777777" w:rsidTr="005A43EC">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0D3FDB2"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7FB85B32"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5E8F7C95"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41AB3DDD"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61712A0A"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4D66AAE8"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Working in an international environment </w:t>
            </w:r>
          </w:p>
          <w:p w14:paraId="76B767FC"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751D295A"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7AC856CE"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14:paraId="72B71970"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57E096"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474FC0EB"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59A8DCE6" w14:textId="77777777" w:rsidR="00CC1EC5" w:rsidRPr="006403CB" w:rsidRDefault="00CC1EC5" w:rsidP="005A43E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E2F421D"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i/>
                <w:sz w:val="16"/>
                <w:szCs w:val="16"/>
                <w:lang w:val="en-GB"/>
              </w:rPr>
              <w:lastRenderedPageBreak/>
              <w:t>Production of free, creative and inductive thinking</w:t>
            </w:r>
          </w:p>
          <w:p w14:paraId="36083537"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73EE6149" w14:textId="77777777" w:rsidR="00CC1EC5" w:rsidRPr="006403CB" w:rsidRDefault="00CC1EC5" w:rsidP="005A43EC">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1B17135A" w14:textId="77777777" w:rsidR="00CC1EC5" w:rsidRPr="006403CB" w:rsidRDefault="00CC1EC5" w:rsidP="005A43EC">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0B42E494" w14:textId="77777777" w:rsidTr="005A43EC">
        <w:tc>
          <w:tcPr>
            <w:tcW w:w="8472" w:type="dxa"/>
            <w:gridSpan w:val="2"/>
            <w:tcBorders>
              <w:bottom w:val="single" w:sz="4" w:space="0" w:color="auto"/>
            </w:tcBorders>
          </w:tcPr>
          <w:p w14:paraId="51014E7C" w14:textId="77777777" w:rsidR="006A5903" w:rsidRPr="00EA2847" w:rsidRDefault="006A5903" w:rsidP="006A5903">
            <w:pPr>
              <w:rPr>
                <w:rFonts w:ascii="Calibri" w:hAnsi="Calibri" w:cs="Arial"/>
                <w:color w:val="002060"/>
                <w:sz w:val="20"/>
                <w:szCs w:val="20"/>
              </w:rPr>
            </w:pPr>
          </w:p>
          <w:p w14:paraId="7E27FD93" w14:textId="185867D6" w:rsidR="006A5903" w:rsidRPr="00954802" w:rsidRDefault="00EA2847" w:rsidP="00115D46">
            <w:pPr>
              <w:pStyle w:val="ListParagraph"/>
              <w:numPr>
                <w:ilvl w:val="0"/>
                <w:numId w:val="5"/>
              </w:numPr>
              <w:jc w:val="both"/>
              <w:rPr>
                <w:rFonts w:ascii="Calibri" w:hAnsi="Calibri" w:cs="Arial"/>
                <w:color w:val="002060"/>
                <w:sz w:val="20"/>
                <w:szCs w:val="20"/>
              </w:rPr>
            </w:pPr>
            <w:r w:rsidRPr="00954802">
              <w:rPr>
                <w:rFonts w:ascii="Calibri" w:hAnsi="Calibri" w:cs="Arial"/>
                <w:color w:val="002060"/>
                <w:sz w:val="20"/>
                <w:szCs w:val="20"/>
              </w:rPr>
              <w:t>Search for, analysis and synthesis of data and information, with the use of the necessary technology</w:t>
            </w:r>
          </w:p>
          <w:p w14:paraId="1011BBD1" w14:textId="77777777" w:rsidR="00EA2847" w:rsidRPr="00954802" w:rsidRDefault="00EA2847" w:rsidP="00115D46">
            <w:pPr>
              <w:pStyle w:val="ListParagraph"/>
              <w:numPr>
                <w:ilvl w:val="0"/>
                <w:numId w:val="5"/>
              </w:numPr>
              <w:jc w:val="both"/>
              <w:rPr>
                <w:rFonts w:ascii="Calibri" w:hAnsi="Calibri" w:cs="Arial"/>
                <w:color w:val="002060"/>
                <w:sz w:val="20"/>
                <w:szCs w:val="20"/>
              </w:rPr>
            </w:pPr>
            <w:r w:rsidRPr="00954802">
              <w:rPr>
                <w:rFonts w:ascii="Calibri" w:hAnsi="Calibri" w:cs="Arial"/>
                <w:color w:val="002060"/>
                <w:sz w:val="20"/>
                <w:szCs w:val="20"/>
              </w:rPr>
              <w:t>Production of free, creative and inductive thinking</w:t>
            </w:r>
          </w:p>
          <w:p w14:paraId="58BBD277" w14:textId="18DB03AF" w:rsidR="006A5903" w:rsidRPr="00EA2847" w:rsidRDefault="006A5903" w:rsidP="006A5903">
            <w:pPr>
              <w:widowControl w:val="0"/>
              <w:autoSpaceDE w:val="0"/>
              <w:autoSpaceDN w:val="0"/>
              <w:adjustRightInd w:val="0"/>
              <w:rPr>
                <w:rFonts w:ascii="Calibri" w:eastAsia="Calibri" w:hAnsi="Calibri"/>
                <w:color w:val="002060"/>
              </w:rPr>
            </w:pPr>
          </w:p>
          <w:p w14:paraId="38861791" w14:textId="77777777" w:rsidR="00CC1EC5" w:rsidRPr="006403CB" w:rsidRDefault="00CC1EC5" w:rsidP="005A43EC">
            <w:pPr>
              <w:widowControl w:val="0"/>
              <w:autoSpaceDE w:val="0"/>
              <w:autoSpaceDN w:val="0"/>
              <w:adjustRightInd w:val="0"/>
              <w:spacing w:after="60"/>
              <w:rPr>
                <w:rFonts w:asciiTheme="majorHAnsi" w:hAnsiTheme="majorHAnsi" w:cs="Arial"/>
                <w:i/>
                <w:sz w:val="16"/>
                <w:szCs w:val="16"/>
                <w:lang w:val="en-GB"/>
              </w:rPr>
            </w:pPr>
          </w:p>
        </w:tc>
      </w:tr>
    </w:tbl>
    <w:p w14:paraId="2047BF82"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1542594A" w14:textId="77777777" w:rsidTr="005A43EC">
        <w:tc>
          <w:tcPr>
            <w:tcW w:w="8472" w:type="dxa"/>
          </w:tcPr>
          <w:p w14:paraId="7B8AAB79" w14:textId="77777777" w:rsidR="00C36535" w:rsidRPr="00C36535" w:rsidRDefault="00C36535" w:rsidP="00C36535">
            <w:pPr>
              <w:ind w:left="360"/>
              <w:rPr>
                <w:rFonts w:ascii="Calibri" w:eastAsia="Calibri" w:hAnsi="Calibri"/>
                <w:iCs/>
                <w:color w:val="002060"/>
                <w:lang w:val="el-GR"/>
              </w:rPr>
            </w:pPr>
          </w:p>
          <w:p w14:paraId="7B57A383" w14:textId="482920D8" w:rsidR="00954802" w:rsidRPr="00954802" w:rsidRDefault="00954802" w:rsidP="00954802">
            <w:pPr>
              <w:jc w:val="both"/>
              <w:rPr>
                <w:rFonts w:ascii="Calibri" w:hAnsi="Calibri" w:cs="Arial"/>
                <w:color w:val="002060"/>
                <w:sz w:val="20"/>
                <w:szCs w:val="20"/>
              </w:rPr>
            </w:pPr>
            <w:r w:rsidRPr="00954802">
              <w:rPr>
                <w:rFonts w:ascii="Calibri" w:hAnsi="Calibri" w:cs="Arial"/>
                <w:color w:val="002060"/>
                <w:sz w:val="20"/>
                <w:szCs w:val="20"/>
              </w:rPr>
              <w:t xml:space="preserve">The purpose of the course is to understand </w:t>
            </w:r>
            <w:r w:rsidR="00CE6FD0">
              <w:rPr>
                <w:rFonts w:ascii="Calibri" w:hAnsi="Calibri" w:cs="Arial"/>
                <w:color w:val="002060"/>
                <w:sz w:val="20"/>
                <w:szCs w:val="20"/>
              </w:rPr>
              <w:t xml:space="preserve">a </w:t>
            </w:r>
            <w:proofErr w:type="spellStart"/>
            <w:r w:rsidRPr="00954802">
              <w:rPr>
                <w:rFonts w:ascii="Calibri" w:hAnsi="Calibri" w:cs="Arial"/>
                <w:color w:val="002060"/>
                <w:sz w:val="20"/>
                <w:szCs w:val="20"/>
              </w:rPr>
              <w:t>Data</w:t>
            </w:r>
            <w:r w:rsidR="00212B7E">
              <w:rPr>
                <w:rFonts w:ascii="Calibri" w:hAnsi="Calibri" w:cs="Arial"/>
                <w:color w:val="002060"/>
                <w:sz w:val="20"/>
                <w:szCs w:val="20"/>
              </w:rPr>
              <w:t>B</w:t>
            </w:r>
            <w:r w:rsidRPr="00954802">
              <w:rPr>
                <w:rFonts w:ascii="Calibri" w:hAnsi="Calibri" w:cs="Arial"/>
                <w:color w:val="002060"/>
                <w:sz w:val="20"/>
                <w:szCs w:val="20"/>
              </w:rPr>
              <w:t>ase</w:t>
            </w:r>
            <w:proofErr w:type="spellEnd"/>
            <w:r w:rsidRPr="00954802">
              <w:rPr>
                <w:rFonts w:ascii="Calibri" w:hAnsi="Calibri" w:cs="Arial"/>
                <w:color w:val="002060"/>
                <w:sz w:val="20"/>
                <w:szCs w:val="20"/>
              </w:rPr>
              <w:t xml:space="preserve"> (DB) as a collection of relations, through the presentation of the theoretical background (Relational Model) and the </w:t>
            </w:r>
            <w:r w:rsidR="00CE6FD0">
              <w:rPr>
                <w:rFonts w:ascii="Calibri" w:hAnsi="Calibri" w:cs="Arial"/>
                <w:color w:val="002060"/>
                <w:sz w:val="20"/>
                <w:szCs w:val="20"/>
              </w:rPr>
              <w:t>corresponding</w:t>
            </w:r>
            <w:r w:rsidRPr="00954802">
              <w:rPr>
                <w:rFonts w:ascii="Calibri" w:hAnsi="Calibri" w:cs="Arial"/>
                <w:color w:val="002060"/>
                <w:sz w:val="20"/>
                <w:szCs w:val="20"/>
              </w:rPr>
              <w:t xml:space="preserve"> </w:t>
            </w:r>
            <w:r w:rsidR="00CE6FD0">
              <w:rPr>
                <w:rFonts w:ascii="Calibri" w:hAnsi="Calibri" w:cs="Arial"/>
                <w:color w:val="002060"/>
                <w:sz w:val="20"/>
                <w:szCs w:val="20"/>
              </w:rPr>
              <w:t>query</w:t>
            </w:r>
            <w:r w:rsidRPr="00954802">
              <w:rPr>
                <w:rFonts w:ascii="Calibri" w:hAnsi="Calibri" w:cs="Arial"/>
                <w:color w:val="002060"/>
                <w:sz w:val="20"/>
                <w:szCs w:val="20"/>
              </w:rPr>
              <w:t xml:space="preserve"> language (SQL language), and then </w:t>
            </w:r>
            <w:r w:rsidR="00CE6FD0">
              <w:rPr>
                <w:rFonts w:ascii="Calibri" w:hAnsi="Calibri" w:cs="Arial"/>
                <w:color w:val="002060"/>
                <w:sz w:val="20"/>
                <w:szCs w:val="20"/>
              </w:rPr>
              <w:t xml:space="preserve">to study </w:t>
            </w:r>
            <w:r w:rsidRPr="00954802">
              <w:rPr>
                <w:rFonts w:ascii="Calibri" w:hAnsi="Calibri" w:cs="Arial"/>
                <w:color w:val="002060"/>
                <w:sz w:val="20"/>
                <w:szCs w:val="20"/>
              </w:rPr>
              <w:t xml:space="preserve">relational DB design techniques both </w:t>
            </w:r>
            <w:r w:rsidR="00CE6FD0">
              <w:rPr>
                <w:rFonts w:ascii="Calibri" w:hAnsi="Calibri" w:cs="Arial"/>
                <w:color w:val="002060"/>
                <w:sz w:val="20"/>
                <w:szCs w:val="20"/>
              </w:rPr>
              <w:t xml:space="preserve">at the </w:t>
            </w:r>
            <w:r w:rsidRPr="00954802">
              <w:rPr>
                <w:rFonts w:ascii="Calibri" w:hAnsi="Calibri" w:cs="Arial"/>
                <w:color w:val="002060"/>
                <w:sz w:val="20"/>
                <w:szCs w:val="20"/>
              </w:rPr>
              <w:t xml:space="preserve">conceptual / logical </w:t>
            </w:r>
            <w:r w:rsidR="00CE6FD0">
              <w:rPr>
                <w:rFonts w:ascii="Calibri" w:hAnsi="Calibri" w:cs="Arial"/>
                <w:color w:val="002060"/>
                <w:sz w:val="20"/>
                <w:szCs w:val="20"/>
              </w:rPr>
              <w:t xml:space="preserve">and </w:t>
            </w:r>
            <w:r w:rsidRPr="00954802">
              <w:rPr>
                <w:rFonts w:ascii="Calibri" w:hAnsi="Calibri" w:cs="Arial"/>
                <w:color w:val="002060"/>
                <w:sz w:val="20"/>
                <w:szCs w:val="20"/>
              </w:rPr>
              <w:t>physical</w:t>
            </w:r>
            <w:r w:rsidR="00CE6FD0">
              <w:rPr>
                <w:rFonts w:ascii="Calibri" w:hAnsi="Calibri" w:cs="Arial"/>
                <w:color w:val="002060"/>
                <w:sz w:val="20"/>
                <w:szCs w:val="20"/>
              </w:rPr>
              <w:t xml:space="preserve"> level</w:t>
            </w:r>
            <w:r w:rsidRPr="00954802">
              <w:rPr>
                <w:rFonts w:ascii="Calibri" w:hAnsi="Calibri" w:cs="Arial"/>
                <w:color w:val="002060"/>
                <w:sz w:val="20"/>
                <w:szCs w:val="20"/>
              </w:rPr>
              <w:t xml:space="preserve">. Finally, </w:t>
            </w:r>
            <w:r w:rsidR="00CE6FD0">
              <w:rPr>
                <w:rFonts w:ascii="Calibri" w:hAnsi="Calibri" w:cs="Arial"/>
                <w:color w:val="002060"/>
                <w:sz w:val="20"/>
                <w:szCs w:val="20"/>
              </w:rPr>
              <w:t xml:space="preserve">the course covers </w:t>
            </w:r>
            <w:r w:rsidRPr="00954802">
              <w:rPr>
                <w:rFonts w:ascii="Calibri" w:hAnsi="Calibri" w:cs="Arial"/>
                <w:color w:val="002060"/>
                <w:sz w:val="20"/>
                <w:szCs w:val="20"/>
              </w:rPr>
              <w:t>issues of Data Warehousing (D</w:t>
            </w:r>
            <w:r w:rsidR="00CE6FD0">
              <w:rPr>
                <w:rFonts w:ascii="Calibri" w:hAnsi="Calibri" w:cs="Arial"/>
                <w:color w:val="002060"/>
                <w:sz w:val="20"/>
                <w:szCs w:val="20"/>
              </w:rPr>
              <w:t>W</w:t>
            </w:r>
            <w:r w:rsidRPr="00954802">
              <w:rPr>
                <w:rFonts w:ascii="Calibri" w:hAnsi="Calibri" w:cs="Arial"/>
                <w:color w:val="002060"/>
                <w:sz w:val="20"/>
                <w:szCs w:val="20"/>
              </w:rPr>
              <w:t xml:space="preserve">) and </w:t>
            </w:r>
            <w:proofErr w:type="spellStart"/>
            <w:r w:rsidR="00CE6FD0">
              <w:rPr>
                <w:rFonts w:ascii="Calibri" w:hAnsi="Calibri" w:cs="Arial"/>
                <w:color w:val="002060"/>
                <w:sz w:val="20"/>
                <w:szCs w:val="20"/>
              </w:rPr>
              <w:t>MultiD</w:t>
            </w:r>
            <w:r w:rsidRPr="00954802">
              <w:rPr>
                <w:rFonts w:ascii="Calibri" w:hAnsi="Calibri" w:cs="Arial"/>
                <w:color w:val="002060"/>
                <w:sz w:val="20"/>
                <w:szCs w:val="20"/>
              </w:rPr>
              <w:t>imensional</w:t>
            </w:r>
            <w:proofErr w:type="spellEnd"/>
            <w:r w:rsidRPr="00954802">
              <w:rPr>
                <w:rFonts w:ascii="Calibri" w:hAnsi="Calibri" w:cs="Arial"/>
                <w:color w:val="002060"/>
                <w:sz w:val="20"/>
                <w:szCs w:val="20"/>
              </w:rPr>
              <w:t xml:space="preserve"> </w:t>
            </w:r>
            <w:r w:rsidR="00CE6FD0">
              <w:rPr>
                <w:rFonts w:ascii="Calibri" w:hAnsi="Calibri" w:cs="Arial"/>
                <w:color w:val="002060"/>
                <w:sz w:val="20"/>
                <w:szCs w:val="20"/>
              </w:rPr>
              <w:t>A</w:t>
            </w:r>
            <w:r w:rsidRPr="00954802">
              <w:rPr>
                <w:rFonts w:ascii="Calibri" w:hAnsi="Calibri" w:cs="Arial"/>
                <w:color w:val="002060"/>
                <w:sz w:val="20"/>
                <w:szCs w:val="20"/>
              </w:rPr>
              <w:t xml:space="preserve">nalysis </w:t>
            </w:r>
            <w:r w:rsidR="00CE6FD0">
              <w:rPr>
                <w:rFonts w:ascii="Calibri" w:hAnsi="Calibri" w:cs="Arial"/>
                <w:color w:val="002060"/>
                <w:sz w:val="20"/>
                <w:szCs w:val="20"/>
              </w:rPr>
              <w:t xml:space="preserve">(MDA) </w:t>
            </w:r>
            <w:r w:rsidRPr="00954802">
              <w:rPr>
                <w:rFonts w:ascii="Calibri" w:hAnsi="Calibri" w:cs="Arial"/>
                <w:color w:val="002060"/>
                <w:sz w:val="20"/>
                <w:szCs w:val="20"/>
              </w:rPr>
              <w:t>for decision-making at organization level.</w:t>
            </w:r>
          </w:p>
          <w:p w14:paraId="6C28E334" w14:textId="77777777" w:rsidR="00954802" w:rsidRPr="00954802" w:rsidRDefault="00954802" w:rsidP="00954802">
            <w:pPr>
              <w:jc w:val="both"/>
              <w:rPr>
                <w:rFonts w:ascii="Calibri" w:hAnsi="Calibri" w:cs="Arial"/>
                <w:color w:val="002060"/>
                <w:sz w:val="20"/>
                <w:szCs w:val="20"/>
              </w:rPr>
            </w:pPr>
          </w:p>
          <w:p w14:paraId="58C7401E" w14:textId="417C86E3" w:rsidR="00C36535" w:rsidRPr="00EA2847" w:rsidRDefault="00954802" w:rsidP="00954802">
            <w:pPr>
              <w:rPr>
                <w:rFonts w:ascii="Calibri" w:eastAsia="Calibri" w:hAnsi="Calibri"/>
                <w:iCs/>
                <w:color w:val="002060"/>
              </w:rPr>
            </w:pPr>
            <w:r w:rsidRPr="00954802">
              <w:rPr>
                <w:rFonts w:ascii="Calibri" w:hAnsi="Calibri" w:cs="Arial"/>
                <w:color w:val="002060"/>
                <w:sz w:val="20"/>
                <w:szCs w:val="20"/>
              </w:rPr>
              <w:t xml:space="preserve">The course consists of theoretical lectures and laboratory classes. Also, during the course a compulsory project </w:t>
            </w:r>
            <w:r w:rsidR="00CE6FD0" w:rsidRPr="00954802">
              <w:rPr>
                <w:rFonts w:ascii="Calibri" w:hAnsi="Calibri" w:cs="Arial"/>
                <w:color w:val="002060"/>
                <w:sz w:val="20"/>
                <w:szCs w:val="20"/>
              </w:rPr>
              <w:t xml:space="preserve">will be </w:t>
            </w:r>
            <w:r w:rsidR="00CE6FD0">
              <w:rPr>
                <w:rFonts w:ascii="Calibri" w:hAnsi="Calibri" w:cs="Arial"/>
                <w:color w:val="002060"/>
                <w:sz w:val="20"/>
                <w:szCs w:val="20"/>
              </w:rPr>
              <w:t xml:space="preserve">given </w:t>
            </w:r>
            <w:r w:rsidRPr="00954802">
              <w:rPr>
                <w:rFonts w:ascii="Calibri" w:hAnsi="Calibri" w:cs="Arial"/>
                <w:color w:val="002060"/>
                <w:sz w:val="20"/>
                <w:szCs w:val="20"/>
              </w:rPr>
              <w:t xml:space="preserve">aiming at the </w:t>
            </w:r>
            <w:r w:rsidR="00A36F55">
              <w:rPr>
                <w:rFonts w:ascii="Calibri" w:hAnsi="Calibri" w:cs="Arial"/>
                <w:color w:val="002060"/>
                <w:sz w:val="20"/>
                <w:szCs w:val="20"/>
              </w:rPr>
              <w:t>comprehension</w:t>
            </w:r>
            <w:r w:rsidRPr="00954802">
              <w:rPr>
                <w:rFonts w:ascii="Calibri" w:hAnsi="Calibri" w:cs="Arial"/>
                <w:color w:val="002060"/>
                <w:sz w:val="20"/>
                <w:szCs w:val="20"/>
              </w:rPr>
              <w:t xml:space="preserve"> of the above concepts </w:t>
            </w:r>
            <w:r w:rsidR="00CE6FD0">
              <w:rPr>
                <w:rFonts w:ascii="Calibri" w:hAnsi="Calibri" w:cs="Arial"/>
                <w:color w:val="002060"/>
                <w:sz w:val="20"/>
                <w:szCs w:val="20"/>
              </w:rPr>
              <w:t xml:space="preserve">via the </w:t>
            </w:r>
            <w:r w:rsidR="00A36F55">
              <w:rPr>
                <w:rFonts w:ascii="Calibri" w:hAnsi="Calibri" w:cs="Arial"/>
                <w:color w:val="002060"/>
                <w:sz w:val="20"/>
                <w:szCs w:val="20"/>
              </w:rPr>
              <w:t>development of a database</w:t>
            </w:r>
            <w:r w:rsidR="00CE6FD0">
              <w:rPr>
                <w:rFonts w:ascii="Calibri" w:hAnsi="Calibri" w:cs="Arial"/>
                <w:color w:val="002060"/>
                <w:sz w:val="20"/>
                <w:szCs w:val="20"/>
              </w:rPr>
              <w:t xml:space="preserve"> in the</w:t>
            </w:r>
            <w:r w:rsidRPr="00954802">
              <w:rPr>
                <w:rFonts w:ascii="Calibri" w:hAnsi="Calibri" w:cs="Arial"/>
                <w:color w:val="002060"/>
                <w:sz w:val="20"/>
                <w:szCs w:val="20"/>
              </w:rPr>
              <w:t xml:space="preserve"> popular "open" DBMS</w:t>
            </w:r>
            <w:r w:rsidR="00CE6FD0">
              <w:rPr>
                <w:rFonts w:ascii="Calibri" w:hAnsi="Calibri" w:cs="Arial"/>
                <w:color w:val="002060"/>
                <w:sz w:val="20"/>
                <w:szCs w:val="20"/>
              </w:rPr>
              <w:t xml:space="preserve"> of</w:t>
            </w:r>
            <w:r w:rsidRPr="00954802">
              <w:rPr>
                <w:rFonts w:ascii="Calibri" w:hAnsi="Calibri" w:cs="Arial"/>
                <w:color w:val="002060"/>
                <w:sz w:val="20"/>
                <w:szCs w:val="20"/>
              </w:rPr>
              <w:t xml:space="preserve"> PostgreSQL (free for educational purposes on postgresql.org).</w:t>
            </w:r>
          </w:p>
          <w:p w14:paraId="6EF3AD0A" w14:textId="77777777" w:rsidR="00CC1EC5" w:rsidRPr="00C36535" w:rsidRDefault="00CC1EC5" w:rsidP="00C36535">
            <w:pPr>
              <w:pStyle w:val="ListParagraph"/>
              <w:rPr>
                <w:rFonts w:asciiTheme="majorHAnsi" w:hAnsiTheme="majorHAnsi" w:cs="Arial"/>
                <w:color w:val="002060"/>
                <w:sz w:val="20"/>
                <w:szCs w:val="20"/>
                <w:lang w:val="en-GB"/>
              </w:rPr>
            </w:pPr>
          </w:p>
        </w:tc>
      </w:tr>
    </w:tbl>
    <w:p w14:paraId="2D681AB7" w14:textId="77777777"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0DD5A61E" w14:textId="77777777"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357FC3EE" w14:textId="77777777" w:rsidTr="005A43EC">
        <w:tc>
          <w:tcPr>
            <w:tcW w:w="3306" w:type="dxa"/>
            <w:shd w:val="clear" w:color="auto" w:fill="D0CECE" w:themeFill="background2" w:themeFillShade="E6"/>
          </w:tcPr>
          <w:p w14:paraId="585272E3"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6E0E4BD3" w14:textId="7F2D5763" w:rsidR="00CC1EC5" w:rsidRPr="001E0680" w:rsidRDefault="00E171F2" w:rsidP="00115D46">
            <w:pPr>
              <w:jc w:val="both"/>
              <w:rPr>
                <w:rFonts w:ascii="Calibri" w:hAnsi="Calibri" w:cs="Arial"/>
                <w:color w:val="002060"/>
                <w:sz w:val="20"/>
                <w:szCs w:val="20"/>
              </w:rPr>
            </w:pPr>
            <w:r w:rsidRPr="001E0680">
              <w:rPr>
                <w:rFonts w:ascii="Calibri" w:hAnsi="Calibri" w:cs="Arial"/>
                <w:color w:val="002060"/>
                <w:sz w:val="20"/>
                <w:szCs w:val="20"/>
              </w:rPr>
              <w:t>Lectures in class</w:t>
            </w:r>
            <w:r w:rsidR="001E0680">
              <w:rPr>
                <w:rFonts w:ascii="Calibri" w:hAnsi="Calibri" w:cs="Arial"/>
                <w:color w:val="002060"/>
                <w:sz w:val="20"/>
                <w:szCs w:val="20"/>
              </w:rPr>
              <w:t xml:space="preserve"> and practical exercises at labs</w:t>
            </w:r>
          </w:p>
        </w:tc>
      </w:tr>
      <w:tr w:rsidR="00CC1EC5" w:rsidRPr="006403CB" w14:paraId="5FA2AC9C" w14:textId="77777777" w:rsidTr="005A43EC">
        <w:tc>
          <w:tcPr>
            <w:tcW w:w="3306" w:type="dxa"/>
            <w:shd w:val="clear" w:color="auto" w:fill="D0CECE" w:themeFill="background2" w:themeFillShade="E6"/>
          </w:tcPr>
          <w:p w14:paraId="018C590E" w14:textId="77777777" w:rsidR="00CC1EC5" w:rsidRPr="006403CB" w:rsidRDefault="00CC1EC5" w:rsidP="005A43EC">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77A86D8D" w14:textId="77777777" w:rsidR="00E171F2"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e-class</w:t>
            </w:r>
          </w:p>
          <w:p w14:paraId="00412E87" w14:textId="137FB76E" w:rsidR="00CC1EC5"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projector</w:t>
            </w:r>
          </w:p>
        </w:tc>
      </w:tr>
      <w:tr w:rsidR="00CC1EC5" w:rsidRPr="006403CB" w14:paraId="7275EE8D" w14:textId="77777777" w:rsidTr="005A43EC">
        <w:tc>
          <w:tcPr>
            <w:tcW w:w="3306" w:type="dxa"/>
            <w:shd w:val="clear" w:color="auto" w:fill="D0CECE" w:themeFill="background2" w:themeFillShade="E6"/>
          </w:tcPr>
          <w:p w14:paraId="7EC4D184"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5FA6BE85"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1AE7E10A"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CB1059D" w14:textId="77777777" w:rsidR="00CC1EC5" w:rsidRPr="006403CB" w:rsidRDefault="00CC1EC5" w:rsidP="005A43EC">
            <w:pPr>
              <w:jc w:val="both"/>
              <w:rPr>
                <w:rFonts w:asciiTheme="majorHAnsi" w:hAnsiTheme="majorHAnsi" w:cs="Arial"/>
                <w:i/>
                <w:sz w:val="16"/>
                <w:szCs w:val="16"/>
                <w:lang w:val="en-GB"/>
              </w:rPr>
            </w:pPr>
          </w:p>
          <w:p w14:paraId="3E312EBA"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0D350C8A" w14:textId="77777777" w:rsidTr="005A43EC">
              <w:tc>
                <w:tcPr>
                  <w:tcW w:w="2467" w:type="dxa"/>
                  <w:shd w:val="clear" w:color="auto" w:fill="D0CECE" w:themeFill="background2" w:themeFillShade="E6"/>
                  <w:vAlign w:val="center"/>
                </w:tcPr>
                <w:p w14:paraId="7FDA757A" w14:textId="77777777" w:rsidR="00CC1EC5" w:rsidRPr="006403CB" w:rsidRDefault="00CC1EC5" w:rsidP="005A43EC">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7AD9B656" w14:textId="77777777" w:rsidR="00CC1EC5" w:rsidRPr="006403CB" w:rsidRDefault="00CC1EC5" w:rsidP="005A43EC">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60B21ABA" w14:textId="77777777" w:rsidTr="005A43EC">
              <w:tc>
                <w:tcPr>
                  <w:tcW w:w="2467" w:type="dxa"/>
                </w:tcPr>
                <w:p w14:paraId="472EB105" w14:textId="2206F8BD" w:rsidR="00CC1EC5" w:rsidRPr="00115D46" w:rsidRDefault="00E171F2"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Lectures</w:t>
                  </w:r>
                </w:p>
              </w:tc>
              <w:tc>
                <w:tcPr>
                  <w:tcW w:w="2468" w:type="dxa"/>
                </w:tcPr>
                <w:p w14:paraId="6549F112" w14:textId="1777E340" w:rsidR="00CC1EC5" w:rsidRPr="001E0680" w:rsidRDefault="00F81AF6" w:rsidP="00115D46">
                  <w:pPr>
                    <w:jc w:val="center"/>
                    <w:rPr>
                      <w:rFonts w:ascii="Calibri" w:hAnsi="Calibri" w:cs="Arial"/>
                      <w:color w:val="002060"/>
                      <w:sz w:val="20"/>
                      <w:szCs w:val="20"/>
                    </w:rPr>
                  </w:pPr>
                  <w:r>
                    <w:rPr>
                      <w:rFonts w:ascii="Calibri" w:hAnsi="Calibri" w:cs="Arial"/>
                      <w:color w:val="002060"/>
                      <w:sz w:val="20"/>
                      <w:szCs w:val="20"/>
                    </w:rPr>
                    <w:t>48</w:t>
                  </w:r>
                </w:p>
              </w:tc>
            </w:tr>
            <w:tr w:rsidR="00CC1EC5" w:rsidRPr="006403CB" w14:paraId="0FCC2626" w14:textId="77777777" w:rsidTr="005A43EC">
              <w:tc>
                <w:tcPr>
                  <w:tcW w:w="2467" w:type="dxa"/>
                  <w:shd w:val="clear" w:color="auto" w:fill="auto"/>
                </w:tcPr>
                <w:p w14:paraId="2BB82D95" w14:textId="46BEA444" w:rsidR="00CC1EC5" w:rsidRPr="001E0680" w:rsidRDefault="001E0680" w:rsidP="00115D46">
                  <w:pPr>
                    <w:jc w:val="both"/>
                    <w:rPr>
                      <w:rFonts w:ascii="Calibri" w:hAnsi="Calibri" w:cs="Arial"/>
                      <w:color w:val="002060"/>
                      <w:sz w:val="20"/>
                      <w:szCs w:val="20"/>
                    </w:rPr>
                  </w:pPr>
                  <w:r>
                    <w:rPr>
                      <w:rFonts w:ascii="Calibri" w:hAnsi="Calibri" w:cs="Arial"/>
                      <w:color w:val="002060"/>
                      <w:sz w:val="20"/>
                      <w:szCs w:val="20"/>
                    </w:rPr>
                    <w:t>Laboratory practice</w:t>
                  </w:r>
                </w:p>
              </w:tc>
              <w:tc>
                <w:tcPr>
                  <w:tcW w:w="2468" w:type="dxa"/>
                </w:tcPr>
                <w:p w14:paraId="53B98911" w14:textId="481A1AFB" w:rsidR="00CC1EC5" w:rsidRPr="001E0680" w:rsidRDefault="00F81AF6" w:rsidP="00115D46">
                  <w:pPr>
                    <w:jc w:val="center"/>
                    <w:rPr>
                      <w:rFonts w:ascii="Calibri" w:hAnsi="Calibri" w:cs="Arial"/>
                      <w:color w:val="002060"/>
                      <w:sz w:val="20"/>
                      <w:szCs w:val="20"/>
                    </w:rPr>
                  </w:pPr>
                  <w:r>
                    <w:rPr>
                      <w:rFonts w:ascii="Calibri" w:hAnsi="Calibri" w:cs="Arial"/>
                      <w:color w:val="002060"/>
                      <w:sz w:val="20"/>
                      <w:szCs w:val="20"/>
                    </w:rPr>
                    <w:t>15</w:t>
                  </w:r>
                </w:p>
              </w:tc>
            </w:tr>
            <w:tr w:rsidR="00CC1EC5" w:rsidRPr="006403CB" w14:paraId="74B0D57F" w14:textId="77777777" w:rsidTr="005A43EC">
              <w:tc>
                <w:tcPr>
                  <w:tcW w:w="2467" w:type="dxa"/>
                  <w:shd w:val="clear" w:color="auto" w:fill="auto"/>
                </w:tcPr>
                <w:p w14:paraId="25E03288" w14:textId="08988123" w:rsidR="00CC1EC5" w:rsidRPr="001E0680" w:rsidRDefault="001E0680" w:rsidP="00115D46">
                  <w:pPr>
                    <w:jc w:val="both"/>
                    <w:rPr>
                      <w:rFonts w:ascii="Calibri" w:hAnsi="Calibri" w:cs="Arial"/>
                      <w:color w:val="002060"/>
                      <w:sz w:val="20"/>
                      <w:szCs w:val="20"/>
                    </w:rPr>
                  </w:pPr>
                  <w:r>
                    <w:rPr>
                      <w:rFonts w:ascii="Calibri" w:hAnsi="Calibri" w:cs="Arial"/>
                      <w:color w:val="002060"/>
                      <w:sz w:val="20"/>
                      <w:szCs w:val="20"/>
                    </w:rPr>
                    <w:t>Project</w:t>
                  </w:r>
                </w:p>
              </w:tc>
              <w:tc>
                <w:tcPr>
                  <w:tcW w:w="2468" w:type="dxa"/>
                </w:tcPr>
                <w:p w14:paraId="24FF6420" w14:textId="1ED8E5A8" w:rsidR="00CC1EC5" w:rsidRPr="001E0680" w:rsidRDefault="00F81AF6" w:rsidP="00115D46">
                  <w:pPr>
                    <w:jc w:val="center"/>
                    <w:rPr>
                      <w:rFonts w:ascii="Calibri" w:hAnsi="Calibri" w:cs="Arial"/>
                      <w:color w:val="002060"/>
                      <w:sz w:val="20"/>
                      <w:szCs w:val="20"/>
                    </w:rPr>
                  </w:pPr>
                  <w:r>
                    <w:rPr>
                      <w:rFonts w:ascii="Calibri" w:hAnsi="Calibri" w:cs="Arial"/>
                      <w:color w:val="002060"/>
                      <w:sz w:val="20"/>
                      <w:szCs w:val="20"/>
                    </w:rPr>
                    <w:t>25</w:t>
                  </w:r>
                </w:p>
              </w:tc>
            </w:tr>
            <w:tr w:rsidR="001E0680" w:rsidRPr="006403CB" w14:paraId="628B7156" w14:textId="77777777" w:rsidTr="005A43EC">
              <w:tc>
                <w:tcPr>
                  <w:tcW w:w="2467" w:type="dxa"/>
                  <w:shd w:val="clear" w:color="auto" w:fill="auto"/>
                </w:tcPr>
                <w:p w14:paraId="3EFB59FB" w14:textId="33CF2E64" w:rsidR="001E0680" w:rsidRPr="00115D46" w:rsidRDefault="001E0680" w:rsidP="001E0680">
                  <w:pPr>
                    <w:jc w:val="both"/>
                    <w:rPr>
                      <w:rFonts w:ascii="Calibri" w:hAnsi="Calibri" w:cs="Arial"/>
                      <w:color w:val="002060"/>
                      <w:sz w:val="20"/>
                      <w:szCs w:val="20"/>
                      <w:lang w:val="el-GR"/>
                    </w:rPr>
                  </w:pPr>
                  <w:proofErr w:type="spellStart"/>
                  <w:r w:rsidRPr="00115D46">
                    <w:rPr>
                      <w:rFonts w:ascii="Calibri" w:hAnsi="Calibri" w:cs="Arial"/>
                      <w:color w:val="002060"/>
                      <w:sz w:val="20"/>
                      <w:szCs w:val="20"/>
                      <w:lang w:val="el-GR"/>
                    </w:rPr>
                    <w:t>Autonomus</w:t>
                  </w:r>
                  <w:proofErr w:type="spellEnd"/>
                  <w:r w:rsidRPr="00115D46">
                    <w:rPr>
                      <w:rFonts w:ascii="Calibri" w:hAnsi="Calibri" w:cs="Arial"/>
                      <w:color w:val="002060"/>
                      <w:sz w:val="20"/>
                      <w:szCs w:val="20"/>
                      <w:lang w:val="el-GR"/>
                    </w:rPr>
                    <w:t xml:space="preserve"> </w:t>
                  </w:r>
                  <w:proofErr w:type="spellStart"/>
                  <w:r w:rsidRPr="00115D46">
                    <w:rPr>
                      <w:rFonts w:ascii="Calibri" w:hAnsi="Calibri" w:cs="Arial"/>
                      <w:color w:val="002060"/>
                      <w:sz w:val="20"/>
                      <w:szCs w:val="20"/>
                      <w:lang w:val="el-GR"/>
                    </w:rPr>
                    <w:t>study</w:t>
                  </w:r>
                  <w:proofErr w:type="spellEnd"/>
                </w:p>
              </w:tc>
              <w:tc>
                <w:tcPr>
                  <w:tcW w:w="2468" w:type="dxa"/>
                </w:tcPr>
                <w:p w14:paraId="4BB7BAF0" w14:textId="49E89161" w:rsidR="001E0680" w:rsidRPr="001E0680" w:rsidRDefault="00F81AF6" w:rsidP="001E0680">
                  <w:pPr>
                    <w:jc w:val="center"/>
                    <w:rPr>
                      <w:rFonts w:ascii="Calibri" w:hAnsi="Calibri" w:cs="Arial"/>
                      <w:color w:val="002060"/>
                      <w:sz w:val="20"/>
                      <w:szCs w:val="20"/>
                    </w:rPr>
                  </w:pPr>
                  <w:r>
                    <w:rPr>
                      <w:rFonts w:ascii="Calibri" w:hAnsi="Calibri" w:cs="Arial"/>
                      <w:color w:val="002060"/>
                      <w:sz w:val="20"/>
                      <w:szCs w:val="20"/>
                    </w:rPr>
                    <w:t>62</w:t>
                  </w:r>
                </w:p>
              </w:tc>
            </w:tr>
            <w:tr w:rsidR="001E0680" w:rsidRPr="006403CB" w14:paraId="10F87978" w14:textId="77777777" w:rsidTr="005A43EC">
              <w:tc>
                <w:tcPr>
                  <w:tcW w:w="2467" w:type="dxa"/>
                  <w:shd w:val="clear" w:color="auto" w:fill="auto"/>
                </w:tcPr>
                <w:p w14:paraId="1A87DC84" w14:textId="77777777" w:rsidR="001E0680" w:rsidRPr="00115D46" w:rsidRDefault="001E0680" w:rsidP="001E0680">
                  <w:pPr>
                    <w:jc w:val="both"/>
                    <w:rPr>
                      <w:rFonts w:ascii="Calibri" w:hAnsi="Calibri" w:cs="Arial"/>
                      <w:color w:val="002060"/>
                      <w:sz w:val="20"/>
                      <w:szCs w:val="20"/>
                      <w:lang w:val="el-GR"/>
                    </w:rPr>
                  </w:pPr>
                </w:p>
              </w:tc>
              <w:tc>
                <w:tcPr>
                  <w:tcW w:w="2468" w:type="dxa"/>
                </w:tcPr>
                <w:p w14:paraId="6923797C" w14:textId="77777777" w:rsidR="001E0680" w:rsidRPr="00115D46" w:rsidRDefault="001E0680" w:rsidP="001E0680">
                  <w:pPr>
                    <w:jc w:val="center"/>
                    <w:rPr>
                      <w:rFonts w:ascii="Calibri" w:hAnsi="Calibri" w:cs="Arial"/>
                      <w:color w:val="002060"/>
                      <w:sz w:val="20"/>
                      <w:szCs w:val="20"/>
                      <w:lang w:val="el-GR"/>
                    </w:rPr>
                  </w:pPr>
                </w:p>
              </w:tc>
            </w:tr>
            <w:tr w:rsidR="001E0680" w:rsidRPr="006403CB" w14:paraId="6703C16E" w14:textId="77777777" w:rsidTr="005A43EC">
              <w:tc>
                <w:tcPr>
                  <w:tcW w:w="2467" w:type="dxa"/>
                  <w:shd w:val="clear" w:color="auto" w:fill="auto"/>
                </w:tcPr>
                <w:p w14:paraId="2758A7E5" w14:textId="77777777" w:rsidR="001E0680" w:rsidRPr="00115D46" w:rsidRDefault="001E0680" w:rsidP="001E0680">
                  <w:pPr>
                    <w:jc w:val="both"/>
                    <w:rPr>
                      <w:rFonts w:ascii="Calibri" w:hAnsi="Calibri" w:cs="Arial"/>
                      <w:color w:val="002060"/>
                      <w:sz w:val="20"/>
                      <w:szCs w:val="20"/>
                      <w:lang w:val="el-GR"/>
                    </w:rPr>
                  </w:pPr>
                </w:p>
              </w:tc>
              <w:tc>
                <w:tcPr>
                  <w:tcW w:w="2468" w:type="dxa"/>
                </w:tcPr>
                <w:p w14:paraId="0F2DB19E" w14:textId="77777777" w:rsidR="001E0680" w:rsidRPr="00115D46" w:rsidRDefault="001E0680" w:rsidP="001E0680">
                  <w:pPr>
                    <w:jc w:val="center"/>
                    <w:rPr>
                      <w:rFonts w:ascii="Calibri" w:hAnsi="Calibri" w:cs="Arial"/>
                      <w:color w:val="002060"/>
                      <w:sz w:val="20"/>
                      <w:szCs w:val="20"/>
                      <w:lang w:val="el-GR"/>
                    </w:rPr>
                  </w:pPr>
                </w:p>
              </w:tc>
            </w:tr>
            <w:tr w:rsidR="001E0680" w:rsidRPr="006403CB" w14:paraId="658465E5" w14:textId="77777777" w:rsidTr="005A43EC">
              <w:tc>
                <w:tcPr>
                  <w:tcW w:w="2467" w:type="dxa"/>
                  <w:shd w:val="clear" w:color="auto" w:fill="auto"/>
                </w:tcPr>
                <w:p w14:paraId="16207A4C" w14:textId="77777777" w:rsidR="001E0680" w:rsidRPr="00115D46" w:rsidRDefault="001E0680" w:rsidP="001E0680">
                  <w:pPr>
                    <w:jc w:val="both"/>
                    <w:rPr>
                      <w:rFonts w:ascii="Calibri" w:hAnsi="Calibri" w:cs="Arial"/>
                      <w:color w:val="002060"/>
                      <w:sz w:val="20"/>
                      <w:szCs w:val="20"/>
                      <w:lang w:val="el-GR"/>
                    </w:rPr>
                  </w:pPr>
                </w:p>
              </w:tc>
              <w:tc>
                <w:tcPr>
                  <w:tcW w:w="2468" w:type="dxa"/>
                </w:tcPr>
                <w:p w14:paraId="77006735" w14:textId="77777777" w:rsidR="001E0680" w:rsidRPr="00115D46" w:rsidRDefault="001E0680" w:rsidP="001E0680">
                  <w:pPr>
                    <w:jc w:val="center"/>
                    <w:rPr>
                      <w:rFonts w:ascii="Calibri" w:hAnsi="Calibri" w:cs="Arial"/>
                      <w:color w:val="002060"/>
                      <w:sz w:val="20"/>
                      <w:szCs w:val="20"/>
                      <w:lang w:val="el-GR"/>
                    </w:rPr>
                  </w:pPr>
                </w:p>
              </w:tc>
            </w:tr>
            <w:tr w:rsidR="001E0680" w:rsidRPr="006403CB" w14:paraId="78435552" w14:textId="77777777" w:rsidTr="005A43EC">
              <w:tc>
                <w:tcPr>
                  <w:tcW w:w="2467" w:type="dxa"/>
                  <w:shd w:val="clear" w:color="auto" w:fill="auto"/>
                </w:tcPr>
                <w:p w14:paraId="2345F5F5" w14:textId="77777777" w:rsidR="001E0680" w:rsidRPr="00115D46" w:rsidRDefault="001E0680" w:rsidP="001E0680">
                  <w:pPr>
                    <w:jc w:val="both"/>
                    <w:rPr>
                      <w:rFonts w:ascii="Calibri" w:hAnsi="Calibri" w:cs="Arial"/>
                      <w:color w:val="002060"/>
                      <w:sz w:val="20"/>
                      <w:szCs w:val="20"/>
                      <w:lang w:val="el-GR"/>
                    </w:rPr>
                  </w:pPr>
                </w:p>
              </w:tc>
              <w:tc>
                <w:tcPr>
                  <w:tcW w:w="2468" w:type="dxa"/>
                </w:tcPr>
                <w:p w14:paraId="4DF983D5" w14:textId="77777777" w:rsidR="001E0680" w:rsidRPr="00115D46" w:rsidRDefault="001E0680" w:rsidP="001E0680">
                  <w:pPr>
                    <w:jc w:val="center"/>
                    <w:rPr>
                      <w:rFonts w:ascii="Calibri" w:hAnsi="Calibri" w:cs="Arial"/>
                      <w:color w:val="002060"/>
                      <w:sz w:val="20"/>
                      <w:szCs w:val="20"/>
                      <w:lang w:val="el-GR"/>
                    </w:rPr>
                  </w:pPr>
                </w:p>
              </w:tc>
            </w:tr>
            <w:tr w:rsidR="001E0680" w:rsidRPr="006403CB" w14:paraId="424AB5C8" w14:textId="77777777" w:rsidTr="005A43EC">
              <w:tc>
                <w:tcPr>
                  <w:tcW w:w="2467" w:type="dxa"/>
                  <w:shd w:val="clear" w:color="auto" w:fill="auto"/>
                </w:tcPr>
                <w:p w14:paraId="4A2D2DEA" w14:textId="77777777" w:rsidR="001E0680" w:rsidRPr="00115D46" w:rsidRDefault="001E0680" w:rsidP="001E0680">
                  <w:pPr>
                    <w:jc w:val="both"/>
                    <w:rPr>
                      <w:rFonts w:ascii="Calibri" w:hAnsi="Calibri" w:cs="Arial"/>
                      <w:color w:val="002060"/>
                      <w:sz w:val="20"/>
                      <w:szCs w:val="20"/>
                      <w:lang w:val="el-GR"/>
                    </w:rPr>
                  </w:pPr>
                </w:p>
              </w:tc>
              <w:tc>
                <w:tcPr>
                  <w:tcW w:w="2468" w:type="dxa"/>
                </w:tcPr>
                <w:p w14:paraId="42473F0D" w14:textId="77777777" w:rsidR="001E0680" w:rsidRPr="00115D46" w:rsidRDefault="001E0680" w:rsidP="001E0680">
                  <w:pPr>
                    <w:jc w:val="center"/>
                    <w:rPr>
                      <w:rFonts w:ascii="Calibri" w:hAnsi="Calibri" w:cs="Arial"/>
                      <w:color w:val="002060"/>
                      <w:sz w:val="20"/>
                      <w:szCs w:val="20"/>
                      <w:lang w:val="el-GR"/>
                    </w:rPr>
                  </w:pPr>
                </w:p>
              </w:tc>
            </w:tr>
            <w:tr w:rsidR="001E0680" w:rsidRPr="006403CB" w14:paraId="00392A3F" w14:textId="77777777" w:rsidTr="005A43EC">
              <w:tc>
                <w:tcPr>
                  <w:tcW w:w="2467" w:type="dxa"/>
                </w:tcPr>
                <w:p w14:paraId="472C8E40" w14:textId="77777777" w:rsidR="001E0680" w:rsidRPr="00115D46" w:rsidRDefault="001E0680" w:rsidP="001E0680">
                  <w:pPr>
                    <w:jc w:val="both"/>
                    <w:rPr>
                      <w:rFonts w:ascii="Calibri" w:hAnsi="Calibri" w:cs="Arial"/>
                      <w:color w:val="002060"/>
                      <w:sz w:val="20"/>
                      <w:szCs w:val="20"/>
                      <w:lang w:val="el-GR"/>
                    </w:rPr>
                  </w:pPr>
                  <w:r w:rsidRPr="00115D46">
                    <w:rPr>
                      <w:rFonts w:ascii="Calibri" w:hAnsi="Calibri" w:cs="Arial"/>
                      <w:color w:val="002060"/>
                      <w:sz w:val="20"/>
                      <w:szCs w:val="20"/>
                      <w:lang w:val="el-GR"/>
                    </w:rPr>
                    <w:t xml:space="preserve">Course total </w:t>
                  </w:r>
                </w:p>
              </w:tc>
              <w:tc>
                <w:tcPr>
                  <w:tcW w:w="2468" w:type="dxa"/>
                  <w:vAlign w:val="center"/>
                </w:tcPr>
                <w:p w14:paraId="135A09DD" w14:textId="2EFFCD82" w:rsidR="001E0680" w:rsidRPr="001E0680" w:rsidRDefault="00F81AF6" w:rsidP="001E0680">
                  <w:pPr>
                    <w:jc w:val="center"/>
                    <w:rPr>
                      <w:rFonts w:ascii="Calibri" w:hAnsi="Calibri" w:cs="Arial"/>
                      <w:b/>
                      <w:color w:val="002060"/>
                      <w:sz w:val="20"/>
                      <w:szCs w:val="20"/>
                    </w:rPr>
                  </w:pPr>
                  <w:r>
                    <w:rPr>
                      <w:rFonts w:ascii="Calibri" w:hAnsi="Calibri" w:cs="Arial"/>
                      <w:b/>
                      <w:color w:val="002060"/>
                      <w:sz w:val="20"/>
                      <w:szCs w:val="20"/>
                    </w:rPr>
                    <w:t>150</w:t>
                  </w:r>
                  <w:bookmarkStart w:id="0" w:name="_GoBack"/>
                  <w:bookmarkEnd w:id="0"/>
                </w:p>
              </w:tc>
            </w:tr>
          </w:tbl>
          <w:p w14:paraId="2C1666E3" w14:textId="77777777" w:rsidR="00CC1EC5" w:rsidRPr="006403CB" w:rsidRDefault="00CC1EC5" w:rsidP="005A43EC">
            <w:pPr>
              <w:rPr>
                <w:rFonts w:asciiTheme="majorHAnsi" w:hAnsiTheme="majorHAnsi" w:cs="Tahoma"/>
                <w:lang w:val="en-GB"/>
              </w:rPr>
            </w:pPr>
          </w:p>
        </w:tc>
      </w:tr>
      <w:tr w:rsidR="00CC1EC5" w:rsidRPr="005A43EC" w14:paraId="103740A4" w14:textId="77777777" w:rsidTr="005A43EC">
        <w:tc>
          <w:tcPr>
            <w:tcW w:w="3306" w:type="dxa"/>
          </w:tcPr>
          <w:p w14:paraId="314D8884" w14:textId="77777777" w:rsidR="00CC1EC5" w:rsidRPr="006403CB" w:rsidRDefault="00CC1EC5" w:rsidP="005A43EC">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067AFC02"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37229A37" w14:textId="77777777" w:rsidR="00CC1EC5" w:rsidRPr="006403CB" w:rsidRDefault="00CC1EC5" w:rsidP="005A43EC">
            <w:pPr>
              <w:jc w:val="both"/>
              <w:rPr>
                <w:rFonts w:asciiTheme="majorHAnsi" w:hAnsiTheme="majorHAnsi" w:cs="Arial"/>
                <w:i/>
                <w:sz w:val="16"/>
                <w:szCs w:val="16"/>
                <w:lang w:val="en-GB"/>
              </w:rPr>
            </w:pPr>
          </w:p>
          <w:p w14:paraId="45830061"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DB25F41" w14:textId="77777777" w:rsidR="00CC1EC5" w:rsidRPr="006403CB" w:rsidRDefault="00CC1EC5" w:rsidP="005A43EC">
            <w:pPr>
              <w:jc w:val="both"/>
              <w:rPr>
                <w:rFonts w:asciiTheme="majorHAnsi" w:hAnsiTheme="majorHAnsi" w:cs="Arial"/>
                <w:i/>
                <w:sz w:val="16"/>
                <w:szCs w:val="16"/>
                <w:lang w:val="en-GB"/>
              </w:rPr>
            </w:pPr>
          </w:p>
          <w:p w14:paraId="4EFD2E88" w14:textId="77777777" w:rsidR="00CC1EC5" w:rsidRPr="006403CB" w:rsidRDefault="00CC1EC5" w:rsidP="005A43EC">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61EF0327" w14:textId="77777777" w:rsidR="00CC1EC5" w:rsidRPr="006403CB" w:rsidRDefault="00CC1EC5" w:rsidP="005A43EC">
            <w:pPr>
              <w:rPr>
                <w:rFonts w:asciiTheme="majorHAnsi" w:hAnsiTheme="majorHAnsi" w:cs="Arial"/>
                <w:color w:val="002060"/>
                <w:lang w:val="en-GB"/>
              </w:rPr>
            </w:pPr>
          </w:p>
          <w:p w14:paraId="4B7D0A4B" w14:textId="78EF6F1D" w:rsidR="00CC1EC5" w:rsidRPr="005A43EC" w:rsidRDefault="001E0680" w:rsidP="005A43EC">
            <w:pPr>
              <w:rPr>
                <w:rFonts w:asciiTheme="majorHAnsi" w:hAnsiTheme="majorHAnsi" w:cs="Arial"/>
                <w:color w:val="002060"/>
              </w:rPr>
            </w:pPr>
            <w:r w:rsidRPr="001E0680">
              <w:rPr>
                <w:rFonts w:ascii="Calibri" w:hAnsi="Calibri" w:cs="Arial"/>
                <w:color w:val="002060"/>
                <w:sz w:val="20"/>
                <w:szCs w:val="20"/>
              </w:rPr>
              <w:t xml:space="preserve">The final </w:t>
            </w:r>
            <w:r>
              <w:rPr>
                <w:rFonts w:ascii="Calibri" w:hAnsi="Calibri" w:cs="Arial"/>
                <w:color w:val="002060"/>
                <w:sz w:val="20"/>
                <w:szCs w:val="20"/>
              </w:rPr>
              <w:t>grade</w:t>
            </w:r>
            <w:r w:rsidRPr="001E0680">
              <w:rPr>
                <w:rFonts w:ascii="Calibri" w:hAnsi="Calibri" w:cs="Arial"/>
                <w:color w:val="002060"/>
                <w:sz w:val="20"/>
                <w:szCs w:val="20"/>
              </w:rPr>
              <w:t xml:space="preserve"> is 2/3 of the written </w:t>
            </w:r>
            <w:r>
              <w:rPr>
                <w:rFonts w:ascii="Calibri" w:hAnsi="Calibri" w:cs="Arial"/>
                <w:color w:val="002060"/>
                <w:sz w:val="20"/>
                <w:szCs w:val="20"/>
              </w:rPr>
              <w:t>exams</w:t>
            </w:r>
            <w:r w:rsidRPr="001E0680">
              <w:rPr>
                <w:rFonts w:ascii="Calibri" w:hAnsi="Calibri" w:cs="Arial"/>
                <w:color w:val="002060"/>
                <w:sz w:val="20"/>
                <w:szCs w:val="20"/>
              </w:rPr>
              <w:t xml:space="preserve"> (with open books - notes) and 1/3 of the </w:t>
            </w:r>
            <w:r>
              <w:rPr>
                <w:rFonts w:ascii="Calibri" w:hAnsi="Calibri" w:cs="Arial"/>
                <w:color w:val="002060"/>
                <w:sz w:val="20"/>
                <w:szCs w:val="20"/>
              </w:rPr>
              <w:t>project</w:t>
            </w:r>
            <w:r w:rsidRPr="001E0680">
              <w:rPr>
                <w:rFonts w:ascii="Calibri" w:hAnsi="Calibri" w:cs="Arial"/>
                <w:color w:val="002060"/>
                <w:sz w:val="20"/>
                <w:szCs w:val="20"/>
              </w:rPr>
              <w:t xml:space="preserve">. (For both </w:t>
            </w:r>
            <w:r>
              <w:rPr>
                <w:rFonts w:ascii="Calibri" w:hAnsi="Calibri" w:cs="Arial"/>
                <w:color w:val="002060"/>
                <w:sz w:val="20"/>
                <w:szCs w:val="20"/>
              </w:rPr>
              <w:t>exams</w:t>
            </w:r>
            <w:r w:rsidRPr="001E0680">
              <w:rPr>
                <w:rFonts w:ascii="Calibri" w:hAnsi="Calibri" w:cs="Arial"/>
                <w:color w:val="002060"/>
                <w:sz w:val="20"/>
                <w:szCs w:val="20"/>
              </w:rPr>
              <w:t>, the base is 5/10.)</w:t>
            </w:r>
          </w:p>
          <w:p w14:paraId="1700AD53" w14:textId="77777777" w:rsidR="00CC1EC5" w:rsidRPr="005A43EC" w:rsidRDefault="00CC1EC5" w:rsidP="005A43EC">
            <w:pPr>
              <w:rPr>
                <w:rFonts w:asciiTheme="majorHAnsi" w:hAnsiTheme="majorHAnsi" w:cs="Arial"/>
                <w:color w:val="002060"/>
              </w:rPr>
            </w:pPr>
          </w:p>
          <w:p w14:paraId="100606F9" w14:textId="77777777" w:rsidR="00CC1EC5" w:rsidRPr="005A43EC" w:rsidRDefault="00CC1EC5" w:rsidP="005A43EC">
            <w:pPr>
              <w:rPr>
                <w:rFonts w:asciiTheme="majorHAnsi" w:hAnsiTheme="majorHAnsi" w:cs="Arial"/>
                <w:color w:val="002060"/>
              </w:rPr>
            </w:pPr>
          </w:p>
          <w:p w14:paraId="52462C50" w14:textId="77777777" w:rsidR="00CC1EC5" w:rsidRPr="005A43EC" w:rsidRDefault="00CC1EC5" w:rsidP="005A43EC">
            <w:pPr>
              <w:rPr>
                <w:rFonts w:asciiTheme="majorHAnsi" w:hAnsiTheme="majorHAnsi" w:cs="Arial"/>
                <w:color w:val="002060"/>
              </w:rPr>
            </w:pPr>
          </w:p>
          <w:p w14:paraId="691ED931" w14:textId="77777777" w:rsidR="00CC1EC5" w:rsidRPr="005A43EC" w:rsidRDefault="00CC1EC5" w:rsidP="005A43EC">
            <w:pPr>
              <w:rPr>
                <w:rFonts w:asciiTheme="majorHAnsi" w:hAnsiTheme="majorHAnsi" w:cs="Arial"/>
                <w:color w:val="002060"/>
              </w:rPr>
            </w:pPr>
          </w:p>
          <w:p w14:paraId="5F7F2EBA" w14:textId="77777777" w:rsidR="00CC1EC5" w:rsidRPr="005A43EC" w:rsidRDefault="00CC1EC5" w:rsidP="005A43EC">
            <w:pPr>
              <w:rPr>
                <w:rFonts w:asciiTheme="majorHAnsi" w:hAnsiTheme="majorHAnsi" w:cs="Arial"/>
                <w:color w:val="002060"/>
              </w:rPr>
            </w:pPr>
          </w:p>
          <w:p w14:paraId="2D306E10" w14:textId="77777777" w:rsidR="00CC1EC5" w:rsidRPr="005A43EC" w:rsidRDefault="00CC1EC5" w:rsidP="005A43EC">
            <w:pPr>
              <w:rPr>
                <w:rFonts w:asciiTheme="majorHAnsi" w:hAnsiTheme="majorHAnsi" w:cs="Arial"/>
                <w:color w:val="002060"/>
              </w:rPr>
            </w:pPr>
          </w:p>
          <w:p w14:paraId="35FB2325" w14:textId="77777777" w:rsidR="00CC1EC5" w:rsidRPr="005A43EC" w:rsidRDefault="00CC1EC5" w:rsidP="005A43EC">
            <w:pPr>
              <w:rPr>
                <w:rFonts w:asciiTheme="majorHAnsi" w:hAnsiTheme="majorHAnsi" w:cs="Arial"/>
                <w:color w:val="002060"/>
              </w:rPr>
            </w:pPr>
          </w:p>
          <w:p w14:paraId="7E801948" w14:textId="77777777" w:rsidR="00CC1EC5" w:rsidRPr="005A43EC" w:rsidRDefault="00CC1EC5" w:rsidP="005A43EC">
            <w:pPr>
              <w:rPr>
                <w:rFonts w:asciiTheme="majorHAnsi" w:hAnsiTheme="majorHAnsi" w:cs="Arial"/>
                <w:color w:val="002060"/>
              </w:rPr>
            </w:pPr>
          </w:p>
          <w:p w14:paraId="1356CD01" w14:textId="77777777" w:rsidR="00CC1EC5" w:rsidRPr="005A43EC" w:rsidRDefault="00CC1EC5" w:rsidP="005A43EC">
            <w:pPr>
              <w:rPr>
                <w:rFonts w:asciiTheme="majorHAnsi" w:hAnsiTheme="majorHAnsi" w:cs="Arial"/>
                <w:color w:val="002060"/>
              </w:rPr>
            </w:pPr>
          </w:p>
          <w:p w14:paraId="04035DEF" w14:textId="77777777" w:rsidR="00CC1EC5" w:rsidRPr="005A43EC" w:rsidRDefault="00CC1EC5" w:rsidP="005A43EC">
            <w:pPr>
              <w:rPr>
                <w:rFonts w:asciiTheme="majorHAnsi" w:hAnsiTheme="majorHAnsi" w:cs="Arial"/>
                <w:color w:val="002060"/>
              </w:rPr>
            </w:pPr>
          </w:p>
        </w:tc>
      </w:tr>
    </w:tbl>
    <w:p w14:paraId="32B78A80"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4D00D0" w14:paraId="4F91EF4A" w14:textId="77777777" w:rsidTr="005A43EC">
        <w:tc>
          <w:tcPr>
            <w:tcW w:w="8472" w:type="dxa"/>
          </w:tcPr>
          <w:p w14:paraId="3CE298BF" w14:textId="038E8ECA" w:rsidR="00FD5C51" w:rsidRPr="00115D46" w:rsidRDefault="00FD5C51" w:rsidP="00115D46">
            <w:pPr>
              <w:jc w:val="both"/>
              <w:rPr>
                <w:rFonts w:ascii="Calibri" w:hAnsi="Calibri" w:cs="Arial"/>
                <w:color w:val="002060"/>
                <w:sz w:val="20"/>
                <w:szCs w:val="20"/>
                <w:lang w:val="el-GR"/>
              </w:rPr>
            </w:pPr>
            <w:r w:rsidRPr="00115D46">
              <w:rPr>
                <w:rFonts w:ascii="Calibri" w:hAnsi="Calibri" w:cs="Arial"/>
                <w:color w:val="002060"/>
                <w:sz w:val="20"/>
                <w:szCs w:val="20"/>
                <w:lang w:val="el-GR"/>
              </w:rPr>
              <w:t>- Suggested bibliography:</w:t>
            </w:r>
          </w:p>
          <w:p w14:paraId="4E80DB31" w14:textId="54B1247F" w:rsidR="00FD5C51" w:rsidRPr="00954802" w:rsidRDefault="00FD5C51" w:rsidP="00115D46">
            <w:pPr>
              <w:jc w:val="both"/>
              <w:rPr>
                <w:rFonts w:ascii="Calibri" w:hAnsi="Calibri" w:cs="Arial"/>
                <w:color w:val="002060"/>
                <w:sz w:val="20"/>
                <w:szCs w:val="20"/>
              </w:rPr>
            </w:pPr>
          </w:p>
          <w:p w14:paraId="5500A407" w14:textId="6C9EBE1B" w:rsidR="001E0680" w:rsidRPr="004D00D0" w:rsidRDefault="001E0680" w:rsidP="004D00D0">
            <w:pPr>
              <w:pStyle w:val="ListParagraph"/>
              <w:numPr>
                <w:ilvl w:val="0"/>
                <w:numId w:val="7"/>
              </w:numPr>
              <w:spacing w:after="200" w:line="276" w:lineRule="auto"/>
              <w:jc w:val="both"/>
              <w:rPr>
                <w:rFonts w:cs="Arial"/>
                <w:color w:val="002060"/>
                <w:sz w:val="20"/>
                <w:szCs w:val="20"/>
              </w:rPr>
            </w:pPr>
            <w:proofErr w:type="spellStart"/>
            <w:r w:rsidRPr="004D00D0">
              <w:rPr>
                <w:rFonts w:cs="Arial"/>
                <w:color w:val="002060"/>
                <w:sz w:val="20"/>
                <w:szCs w:val="20"/>
              </w:rPr>
              <w:t>Silberschatz</w:t>
            </w:r>
            <w:proofErr w:type="spellEnd"/>
            <w:r w:rsidRPr="004D00D0">
              <w:rPr>
                <w:rFonts w:cs="Arial"/>
                <w:color w:val="002060"/>
                <w:sz w:val="20"/>
                <w:szCs w:val="20"/>
              </w:rPr>
              <w:t xml:space="preserve"> A., </w:t>
            </w:r>
            <w:proofErr w:type="spellStart"/>
            <w:r w:rsidRPr="004D00D0">
              <w:rPr>
                <w:rFonts w:cs="Arial"/>
                <w:color w:val="002060"/>
                <w:sz w:val="20"/>
                <w:szCs w:val="20"/>
              </w:rPr>
              <w:t>Korth</w:t>
            </w:r>
            <w:proofErr w:type="spellEnd"/>
            <w:r w:rsidRPr="004D00D0">
              <w:rPr>
                <w:rFonts w:cs="Arial"/>
                <w:color w:val="002060"/>
                <w:sz w:val="20"/>
                <w:szCs w:val="20"/>
              </w:rPr>
              <w:t xml:space="preserve"> H.F., </w:t>
            </w:r>
            <w:proofErr w:type="spellStart"/>
            <w:r w:rsidRPr="004D00D0">
              <w:rPr>
                <w:rFonts w:cs="Arial"/>
                <w:color w:val="002060"/>
                <w:sz w:val="20"/>
                <w:szCs w:val="20"/>
              </w:rPr>
              <w:t>Sudarshan</w:t>
            </w:r>
            <w:proofErr w:type="spellEnd"/>
            <w:r w:rsidRPr="004D00D0">
              <w:rPr>
                <w:rFonts w:cs="Arial"/>
                <w:color w:val="002060"/>
                <w:sz w:val="20"/>
                <w:szCs w:val="20"/>
              </w:rPr>
              <w:t xml:space="preserve"> S. “</w:t>
            </w:r>
            <w:r w:rsidR="004D00D0" w:rsidRPr="004D00D0">
              <w:rPr>
                <w:rFonts w:cs="Arial"/>
                <w:color w:val="002060"/>
                <w:sz w:val="20"/>
                <w:szCs w:val="20"/>
              </w:rPr>
              <w:t>Database System Concepts</w:t>
            </w:r>
            <w:r w:rsidR="004D00D0">
              <w:rPr>
                <w:rFonts w:cs="Arial"/>
                <w:color w:val="002060"/>
                <w:sz w:val="20"/>
                <w:szCs w:val="20"/>
              </w:rPr>
              <w:t xml:space="preserve"> </w:t>
            </w:r>
            <w:r w:rsidRPr="004D00D0">
              <w:rPr>
                <w:rFonts w:cs="Arial"/>
                <w:color w:val="002060"/>
                <w:sz w:val="20"/>
                <w:szCs w:val="20"/>
              </w:rPr>
              <w:t>(</w:t>
            </w:r>
            <w:r w:rsidR="004D00D0" w:rsidRPr="004D00D0">
              <w:rPr>
                <w:rFonts w:cs="Arial"/>
                <w:color w:val="002060"/>
                <w:sz w:val="20"/>
                <w:szCs w:val="20"/>
              </w:rPr>
              <w:t>6th</w:t>
            </w:r>
            <w:r w:rsidRPr="004D00D0">
              <w:rPr>
                <w:rFonts w:cs="Arial"/>
                <w:color w:val="002060"/>
                <w:sz w:val="20"/>
                <w:szCs w:val="20"/>
              </w:rPr>
              <w:t xml:space="preserve"> </w:t>
            </w:r>
            <w:r w:rsidR="004D00D0" w:rsidRPr="004D00D0">
              <w:rPr>
                <w:rFonts w:cs="Arial"/>
                <w:color w:val="002060"/>
                <w:sz w:val="20"/>
                <w:szCs w:val="20"/>
              </w:rPr>
              <w:t>Edition</w:t>
            </w:r>
            <w:r w:rsidRPr="004D00D0">
              <w:rPr>
                <w:rFonts w:cs="Arial"/>
                <w:color w:val="002060"/>
                <w:sz w:val="20"/>
                <w:szCs w:val="20"/>
              </w:rPr>
              <w:t xml:space="preserve">)”, </w:t>
            </w:r>
            <w:r w:rsidR="004D00D0" w:rsidRPr="004D00D0">
              <w:rPr>
                <w:rFonts w:cs="Arial"/>
                <w:color w:val="002060"/>
                <w:sz w:val="20"/>
                <w:szCs w:val="20"/>
              </w:rPr>
              <w:t xml:space="preserve">McGraw-Hill </w:t>
            </w:r>
            <w:r w:rsidRPr="004D00D0">
              <w:rPr>
                <w:rFonts w:cs="Arial"/>
                <w:color w:val="002060"/>
                <w:sz w:val="20"/>
                <w:szCs w:val="20"/>
              </w:rPr>
              <w:t>(</w:t>
            </w:r>
            <w:r w:rsidR="004D00D0" w:rsidRPr="004D00D0">
              <w:rPr>
                <w:rFonts w:cs="Arial"/>
                <w:color w:val="002060"/>
                <w:sz w:val="20"/>
                <w:szCs w:val="20"/>
              </w:rPr>
              <w:t>2010</w:t>
            </w:r>
            <w:r w:rsidRPr="004D00D0">
              <w:rPr>
                <w:rFonts w:cs="Arial"/>
                <w:color w:val="002060"/>
                <w:sz w:val="20"/>
                <w:szCs w:val="20"/>
              </w:rPr>
              <w:t>).</w:t>
            </w:r>
          </w:p>
          <w:p w14:paraId="2F32EBEF" w14:textId="03B53A43" w:rsidR="00CC1EC5" w:rsidRPr="004D00D0" w:rsidRDefault="001E0680" w:rsidP="001E0680">
            <w:pPr>
              <w:pStyle w:val="ListParagraph"/>
              <w:numPr>
                <w:ilvl w:val="0"/>
                <w:numId w:val="7"/>
              </w:numPr>
              <w:spacing w:after="200" w:line="276" w:lineRule="auto"/>
              <w:jc w:val="both"/>
              <w:rPr>
                <w:rFonts w:ascii="Calibri" w:hAnsi="Calibri" w:cs="Arial"/>
                <w:color w:val="002060"/>
                <w:sz w:val="20"/>
                <w:szCs w:val="20"/>
              </w:rPr>
            </w:pPr>
            <w:r>
              <w:rPr>
                <w:rFonts w:cs="Arial"/>
                <w:color w:val="002060"/>
                <w:sz w:val="20"/>
                <w:szCs w:val="20"/>
              </w:rPr>
              <w:t>Ramakrishnan</w:t>
            </w:r>
            <w:r w:rsidRPr="004D00D0">
              <w:rPr>
                <w:rFonts w:cs="Arial"/>
                <w:color w:val="002060"/>
                <w:sz w:val="20"/>
                <w:szCs w:val="20"/>
              </w:rPr>
              <w:t xml:space="preserve"> </w:t>
            </w:r>
            <w:r>
              <w:rPr>
                <w:rFonts w:cs="Arial"/>
                <w:color w:val="002060"/>
                <w:sz w:val="20"/>
                <w:szCs w:val="20"/>
              </w:rPr>
              <w:t>A</w:t>
            </w:r>
            <w:r w:rsidRPr="004D00D0">
              <w:rPr>
                <w:rFonts w:cs="Arial"/>
                <w:color w:val="002060"/>
                <w:sz w:val="20"/>
                <w:szCs w:val="20"/>
              </w:rPr>
              <w:t>.</w:t>
            </w:r>
            <w:r w:rsidRPr="004D00D0">
              <w:rPr>
                <w:rFonts w:ascii="Calibri" w:hAnsi="Calibri" w:cs="Arial"/>
                <w:color w:val="002060"/>
                <w:sz w:val="20"/>
                <w:szCs w:val="20"/>
              </w:rPr>
              <w:t xml:space="preserve">, </w:t>
            </w:r>
            <w:proofErr w:type="spellStart"/>
            <w:r>
              <w:rPr>
                <w:rFonts w:cs="Arial"/>
                <w:color w:val="002060"/>
                <w:sz w:val="20"/>
                <w:szCs w:val="20"/>
              </w:rPr>
              <w:t>Gehrke</w:t>
            </w:r>
            <w:proofErr w:type="spellEnd"/>
            <w:r w:rsidRPr="004D00D0">
              <w:rPr>
                <w:rFonts w:cs="Arial"/>
                <w:color w:val="002060"/>
                <w:sz w:val="20"/>
                <w:szCs w:val="20"/>
              </w:rPr>
              <w:t xml:space="preserve"> </w:t>
            </w:r>
            <w:r>
              <w:rPr>
                <w:rFonts w:cs="Arial"/>
                <w:color w:val="002060"/>
                <w:sz w:val="20"/>
                <w:szCs w:val="20"/>
              </w:rPr>
              <w:t>J</w:t>
            </w:r>
            <w:r w:rsidRPr="004D00D0">
              <w:rPr>
                <w:rFonts w:cs="Arial"/>
                <w:color w:val="002060"/>
                <w:sz w:val="20"/>
                <w:szCs w:val="20"/>
              </w:rPr>
              <w:t>.</w:t>
            </w:r>
            <w:r w:rsidRPr="004D00D0">
              <w:rPr>
                <w:rFonts w:ascii="Calibri" w:hAnsi="Calibri" w:cs="Arial"/>
                <w:color w:val="002060"/>
                <w:sz w:val="20"/>
                <w:szCs w:val="20"/>
              </w:rPr>
              <w:t xml:space="preserve"> “</w:t>
            </w:r>
            <w:r w:rsidR="004D00D0">
              <w:rPr>
                <w:rFonts w:cs="Arial"/>
                <w:color w:val="002060"/>
                <w:sz w:val="20"/>
                <w:szCs w:val="20"/>
              </w:rPr>
              <w:t>Database Management Systems</w:t>
            </w:r>
            <w:r w:rsidRPr="004D00D0">
              <w:rPr>
                <w:rFonts w:cs="Arial"/>
                <w:color w:val="002060"/>
                <w:sz w:val="20"/>
                <w:szCs w:val="20"/>
              </w:rPr>
              <w:t xml:space="preserve"> (</w:t>
            </w:r>
            <w:r w:rsidR="004D00D0">
              <w:rPr>
                <w:rFonts w:cs="Arial"/>
                <w:color w:val="002060"/>
                <w:sz w:val="20"/>
                <w:szCs w:val="20"/>
              </w:rPr>
              <w:t>3rd</w:t>
            </w:r>
            <w:r w:rsidRPr="004D00D0">
              <w:rPr>
                <w:rFonts w:cs="Arial"/>
                <w:color w:val="002060"/>
                <w:sz w:val="20"/>
                <w:szCs w:val="20"/>
              </w:rPr>
              <w:t xml:space="preserve"> </w:t>
            </w:r>
            <w:r w:rsidR="004D00D0">
              <w:rPr>
                <w:rFonts w:cs="Arial"/>
                <w:color w:val="002060"/>
                <w:sz w:val="20"/>
                <w:szCs w:val="20"/>
              </w:rPr>
              <w:t>Edition</w:t>
            </w:r>
            <w:r w:rsidRPr="004D00D0">
              <w:rPr>
                <w:rFonts w:cs="Arial"/>
                <w:color w:val="002060"/>
                <w:sz w:val="20"/>
                <w:szCs w:val="20"/>
              </w:rPr>
              <w:t>)</w:t>
            </w:r>
            <w:r w:rsidRPr="004D00D0">
              <w:rPr>
                <w:rFonts w:ascii="Calibri" w:hAnsi="Calibri" w:cs="Arial"/>
                <w:color w:val="002060"/>
                <w:sz w:val="20"/>
                <w:szCs w:val="20"/>
              </w:rPr>
              <w:t>”</w:t>
            </w:r>
            <w:r w:rsidRPr="004D00D0">
              <w:rPr>
                <w:rFonts w:cs="Arial"/>
                <w:color w:val="002060"/>
                <w:sz w:val="20"/>
                <w:szCs w:val="20"/>
              </w:rPr>
              <w:t>,</w:t>
            </w:r>
            <w:r w:rsidRPr="004D00D0">
              <w:rPr>
                <w:rFonts w:ascii="Calibri" w:hAnsi="Calibri" w:cs="Arial"/>
                <w:color w:val="002060"/>
                <w:sz w:val="20"/>
                <w:szCs w:val="20"/>
              </w:rPr>
              <w:t xml:space="preserve"> </w:t>
            </w:r>
            <w:r w:rsidR="004D00D0" w:rsidRPr="004D00D0">
              <w:rPr>
                <w:rFonts w:cs="Arial"/>
                <w:color w:val="002060"/>
                <w:sz w:val="20"/>
                <w:szCs w:val="20"/>
              </w:rPr>
              <w:t>McGraw-Hill</w:t>
            </w:r>
            <w:r w:rsidRPr="004D00D0">
              <w:rPr>
                <w:rFonts w:cs="Arial"/>
                <w:color w:val="002060"/>
                <w:sz w:val="20"/>
                <w:szCs w:val="20"/>
              </w:rPr>
              <w:t xml:space="preserve"> </w:t>
            </w:r>
            <w:r w:rsidRPr="004D00D0">
              <w:rPr>
                <w:rFonts w:ascii="Calibri" w:hAnsi="Calibri" w:cs="Arial"/>
                <w:color w:val="002060"/>
                <w:sz w:val="20"/>
                <w:szCs w:val="20"/>
              </w:rPr>
              <w:t>(</w:t>
            </w:r>
            <w:r w:rsidRPr="004D00D0">
              <w:rPr>
                <w:rFonts w:cs="Arial"/>
                <w:color w:val="002060"/>
                <w:sz w:val="20"/>
                <w:szCs w:val="20"/>
              </w:rPr>
              <w:t>20</w:t>
            </w:r>
            <w:r w:rsidR="004D00D0">
              <w:rPr>
                <w:rFonts w:cs="Arial"/>
                <w:color w:val="002060"/>
                <w:sz w:val="20"/>
                <w:szCs w:val="20"/>
              </w:rPr>
              <w:t>03</w:t>
            </w:r>
            <w:r w:rsidRPr="004D00D0">
              <w:rPr>
                <w:rFonts w:ascii="Calibri" w:hAnsi="Calibri" w:cs="Arial"/>
                <w:color w:val="002060"/>
                <w:sz w:val="20"/>
                <w:szCs w:val="20"/>
              </w:rPr>
              <w:t>).</w:t>
            </w:r>
          </w:p>
        </w:tc>
      </w:tr>
    </w:tbl>
    <w:p w14:paraId="2C95BDF4" w14:textId="77777777" w:rsidR="00B22020" w:rsidRPr="004D00D0" w:rsidRDefault="00B22020"/>
    <w:sectPr w:rsidR="00B22020" w:rsidRPr="004D0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AC404AE"/>
    <w:multiLevelType w:val="hybridMultilevel"/>
    <w:tmpl w:val="8CD2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95BDD"/>
    <w:multiLevelType w:val="hybridMultilevel"/>
    <w:tmpl w:val="F338581A"/>
    <w:lvl w:ilvl="0" w:tplc="EA6AA5E8">
      <w:start w:val="1"/>
      <w:numFmt w:val="bullet"/>
      <w:lvlText w:val=""/>
      <w:lvlJc w:val="left"/>
      <w:pPr>
        <w:tabs>
          <w:tab w:val="num" w:pos="295"/>
        </w:tabs>
        <w:ind w:left="295" w:hanging="295"/>
      </w:pPr>
      <w:rPr>
        <w:rFonts w:ascii="Symbol" w:hAnsi="Symbol" w:hint="default"/>
      </w:rPr>
    </w:lvl>
    <w:lvl w:ilvl="1" w:tplc="04080003">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3"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41B469B0"/>
    <w:multiLevelType w:val="hybridMultilevel"/>
    <w:tmpl w:val="AC8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05A71"/>
    <w:multiLevelType w:val="hybridMultilevel"/>
    <w:tmpl w:val="D75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EEB76E7"/>
    <w:multiLevelType w:val="hybridMultilevel"/>
    <w:tmpl w:val="ACC4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15D46"/>
    <w:rsid w:val="001A7AFC"/>
    <w:rsid w:val="001E0680"/>
    <w:rsid w:val="00212B7E"/>
    <w:rsid w:val="004146F8"/>
    <w:rsid w:val="004D00D0"/>
    <w:rsid w:val="005A43EC"/>
    <w:rsid w:val="00697F2C"/>
    <w:rsid w:val="006A5903"/>
    <w:rsid w:val="008865E5"/>
    <w:rsid w:val="008D5CD0"/>
    <w:rsid w:val="00954802"/>
    <w:rsid w:val="00A36F55"/>
    <w:rsid w:val="00AC280C"/>
    <w:rsid w:val="00B22020"/>
    <w:rsid w:val="00BB2555"/>
    <w:rsid w:val="00BD6CB1"/>
    <w:rsid w:val="00C36535"/>
    <w:rsid w:val="00CC1EC5"/>
    <w:rsid w:val="00CE6FD0"/>
    <w:rsid w:val="00D01583"/>
    <w:rsid w:val="00E10E55"/>
    <w:rsid w:val="00E171F2"/>
    <w:rsid w:val="00EA2847"/>
    <w:rsid w:val="00F81AF6"/>
    <w:rsid w:val="00FD5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F48C"/>
  <w15:chartTrackingRefBased/>
  <w15:docId w15:val="{F93A4ED8-4474-5844-B6E2-4BF98A71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1E0680"/>
    <w:pPr>
      <w:keepNext/>
      <w:spacing w:before="120" w:after="240"/>
      <w:ind w:left="62"/>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character" w:styleId="Hyperlink">
    <w:name w:val="Hyperlink"/>
    <w:basedOn w:val="DefaultParagraphFont"/>
    <w:uiPriority w:val="99"/>
    <w:rsid w:val="004146F8"/>
    <w:rPr>
      <w:rFonts w:cs="Times New Roman"/>
      <w:color w:val="0000FF"/>
      <w:u w:val="single"/>
    </w:rPr>
  </w:style>
  <w:style w:type="paragraph" w:styleId="BodyText">
    <w:name w:val="Body Text"/>
    <w:basedOn w:val="Normal"/>
    <w:link w:val="BodyTextChar"/>
    <w:uiPriority w:val="99"/>
    <w:rsid w:val="00FD5C51"/>
    <w:pPr>
      <w:jc w:val="both"/>
    </w:pPr>
  </w:style>
  <w:style w:type="character" w:customStyle="1" w:styleId="BodyTextChar">
    <w:name w:val="Body Text Char"/>
    <w:basedOn w:val="DefaultParagraphFont"/>
    <w:link w:val="BodyText"/>
    <w:uiPriority w:val="99"/>
    <w:rsid w:val="00FD5C5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D5CD0"/>
    <w:pPr>
      <w:spacing w:before="100" w:beforeAutospacing="1" w:after="100" w:afterAutospacing="1"/>
    </w:pPr>
  </w:style>
  <w:style w:type="character" w:customStyle="1" w:styleId="Heading2Char">
    <w:name w:val="Heading 2 Char"/>
    <w:basedOn w:val="DefaultParagraphFont"/>
    <w:link w:val="Heading2"/>
    <w:uiPriority w:val="99"/>
    <w:rsid w:val="001E0680"/>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897">
      <w:bodyDiv w:val="1"/>
      <w:marLeft w:val="0"/>
      <w:marRight w:val="0"/>
      <w:marTop w:val="0"/>
      <w:marBottom w:val="0"/>
      <w:divBdr>
        <w:top w:val="none" w:sz="0" w:space="0" w:color="auto"/>
        <w:left w:val="none" w:sz="0" w:space="0" w:color="auto"/>
        <w:bottom w:val="none" w:sz="0" w:space="0" w:color="auto"/>
        <w:right w:val="none" w:sz="0" w:space="0" w:color="auto"/>
      </w:divBdr>
      <w:divsChild>
        <w:div w:id="139809491">
          <w:marLeft w:val="0"/>
          <w:marRight w:val="0"/>
          <w:marTop w:val="0"/>
          <w:marBottom w:val="0"/>
          <w:divBdr>
            <w:top w:val="none" w:sz="0" w:space="0" w:color="auto"/>
            <w:left w:val="none" w:sz="0" w:space="0" w:color="auto"/>
            <w:bottom w:val="none" w:sz="0" w:space="0" w:color="auto"/>
            <w:right w:val="none" w:sz="0" w:space="0" w:color="auto"/>
          </w:divBdr>
          <w:divsChild>
            <w:div w:id="1893611364">
              <w:marLeft w:val="0"/>
              <w:marRight w:val="0"/>
              <w:marTop w:val="0"/>
              <w:marBottom w:val="0"/>
              <w:divBdr>
                <w:top w:val="none" w:sz="0" w:space="0" w:color="auto"/>
                <w:left w:val="none" w:sz="0" w:space="0" w:color="auto"/>
                <w:bottom w:val="none" w:sz="0" w:space="0" w:color="auto"/>
                <w:right w:val="none" w:sz="0" w:space="0" w:color="auto"/>
              </w:divBdr>
              <w:divsChild>
                <w:div w:id="3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6425">
      <w:bodyDiv w:val="1"/>
      <w:marLeft w:val="0"/>
      <w:marRight w:val="0"/>
      <w:marTop w:val="0"/>
      <w:marBottom w:val="0"/>
      <w:divBdr>
        <w:top w:val="none" w:sz="0" w:space="0" w:color="auto"/>
        <w:left w:val="none" w:sz="0" w:space="0" w:color="auto"/>
        <w:bottom w:val="none" w:sz="0" w:space="0" w:color="auto"/>
        <w:right w:val="none" w:sz="0" w:space="0" w:color="auto"/>
      </w:divBdr>
    </w:div>
    <w:div w:id="8222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837</Words>
  <Characters>4521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user</cp:lastModifiedBy>
  <cp:revision>8</cp:revision>
  <dcterms:created xsi:type="dcterms:W3CDTF">2018-07-15T08:47:00Z</dcterms:created>
  <dcterms:modified xsi:type="dcterms:W3CDTF">2019-04-15T11:58:00Z</dcterms:modified>
</cp:coreProperties>
</file>