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6D" w:rsidRPr="009D16B9" w:rsidRDefault="00FC4D6D" w:rsidP="00FC4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6DF014BB" wp14:editId="2E583529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FC4D6D" w:rsidRPr="009D16B9" w:rsidRDefault="00FC4D6D" w:rsidP="00FC4D6D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FC4D6D" w:rsidRPr="009D16B9" w:rsidRDefault="00FC4D6D" w:rsidP="00FC4D6D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FC4D6D" w:rsidRPr="009D16B9" w:rsidRDefault="00FC4D6D" w:rsidP="00FC4D6D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6553CA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04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343F6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Default="00FC4D6D" w:rsidP="00FC4D6D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</w:t>
      </w:r>
      <w:r w:rsidR="005E26F1">
        <w:rPr>
          <w:rFonts w:ascii="Times New Roman" w:hAnsi="Times New Roman" w:cs="Times New Roman"/>
          <w:sz w:val="24"/>
          <w:szCs w:val="24"/>
        </w:rPr>
        <w:t xml:space="preserve">υποχρεωτικό </w:t>
      </w:r>
      <w:r w:rsidRPr="002C1D61">
        <w:rPr>
          <w:rFonts w:ascii="Times New Roman" w:hAnsi="Times New Roman" w:cs="Times New Roman"/>
          <w:sz w:val="24"/>
          <w:szCs w:val="24"/>
        </w:rPr>
        <w:t xml:space="preserve">μάθημα </w:t>
      </w:r>
      <w:r w:rsidR="005E26F1">
        <w:rPr>
          <w:rFonts w:ascii="Times New Roman" w:hAnsi="Times New Roman" w:cs="Times New Roman"/>
          <w:sz w:val="24"/>
          <w:szCs w:val="24"/>
        </w:rPr>
        <w:t>«Αναλογιστικά Μαθηματικά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προσφερόταν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5E26F1">
        <w:rPr>
          <w:rFonts w:ascii="Times New Roman" w:hAnsi="Times New Roman" w:cs="Times New Roman"/>
          <w:sz w:val="24"/>
          <w:szCs w:val="24"/>
        </w:rPr>
        <w:t>4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5E26F1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</w:t>
      </w:r>
      <w:r w:rsidR="00454D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074">
        <w:rPr>
          <w:rFonts w:ascii="Times New Roman" w:hAnsi="Times New Roman" w:cs="Times New Roman"/>
          <w:sz w:val="24"/>
          <w:szCs w:val="24"/>
        </w:rPr>
        <w:t xml:space="preserve"> για το ακαδημαϊκό έτος 201</w:t>
      </w:r>
      <w:r w:rsidR="00C2372D">
        <w:rPr>
          <w:rFonts w:ascii="Times New Roman" w:hAnsi="Times New Roman" w:cs="Times New Roman"/>
          <w:sz w:val="24"/>
          <w:szCs w:val="24"/>
        </w:rPr>
        <w:t xml:space="preserve">8 </w:t>
      </w:r>
      <w:r w:rsidR="00DD7074">
        <w:rPr>
          <w:rFonts w:ascii="Times New Roman" w:hAnsi="Times New Roman" w:cs="Times New Roman"/>
          <w:sz w:val="24"/>
          <w:szCs w:val="24"/>
        </w:rPr>
        <w:t>-</w:t>
      </w:r>
      <w:r w:rsidR="00C2372D">
        <w:rPr>
          <w:rFonts w:ascii="Times New Roman" w:hAnsi="Times New Roman" w:cs="Times New Roman"/>
          <w:sz w:val="24"/>
          <w:szCs w:val="24"/>
        </w:rPr>
        <w:t xml:space="preserve"> </w:t>
      </w:r>
      <w:r w:rsidR="00DD7074">
        <w:rPr>
          <w:rFonts w:ascii="Times New Roman" w:hAnsi="Times New Roman" w:cs="Times New Roman"/>
          <w:sz w:val="24"/>
          <w:szCs w:val="24"/>
        </w:rPr>
        <w:t>2019 θα εξετ</w:t>
      </w:r>
      <w:r w:rsidR="00C2372D">
        <w:rPr>
          <w:rFonts w:ascii="Times New Roman" w:hAnsi="Times New Roman" w:cs="Times New Roman"/>
          <w:sz w:val="24"/>
          <w:szCs w:val="24"/>
        </w:rPr>
        <w:t>αστ</w:t>
      </w:r>
      <w:r w:rsidR="00DD7074">
        <w:rPr>
          <w:rFonts w:ascii="Times New Roman" w:hAnsi="Times New Roman" w:cs="Times New Roman"/>
          <w:sz w:val="24"/>
          <w:szCs w:val="24"/>
        </w:rPr>
        <w:t>ε</w:t>
      </w:r>
      <w:r w:rsidR="00C2372D">
        <w:rPr>
          <w:rFonts w:ascii="Times New Roman" w:hAnsi="Times New Roman" w:cs="Times New Roman"/>
          <w:sz w:val="24"/>
          <w:szCs w:val="24"/>
        </w:rPr>
        <w:t>ί</w:t>
      </w:r>
      <w:r w:rsidR="00DD7074">
        <w:rPr>
          <w:rFonts w:ascii="Times New Roman" w:hAnsi="Times New Roman" w:cs="Times New Roman"/>
          <w:sz w:val="24"/>
          <w:szCs w:val="24"/>
        </w:rPr>
        <w:t xml:space="preserve"> μόνο και </w:t>
      </w:r>
      <w:r w:rsidR="00C2372D">
        <w:rPr>
          <w:rFonts w:ascii="Times New Roman" w:hAnsi="Times New Roman" w:cs="Times New Roman"/>
          <w:sz w:val="24"/>
          <w:szCs w:val="24"/>
        </w:rPr>
        <w:t>δεν θα διδαχθεί κατά την εαρινή περίοδο, όπου και θα δηλωθεί σε περίπτωση οφειλής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2D" w:rsidRDefault="00C2372D" w:rsidP="00FC4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μάθημα θα διδάσκεται από το ακαδημαϊκό έτος 2019 -2020, λόγω της εφαρμογής του νέου προγράμματος σπουδών.</w:t>
      </w:r>
    </w:p>
    <w:p w:rsidR="00C2372D" w:rsidRPr="002C1D61" w:rsidRDefault="00C2372D" w:rsidP="00FC4D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Pr="002C1D61" w:rsidRDefault="00FC4D6D" w:rsidP="00FC4D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C728E2" w:rsidRDefault="00C728E2"/>
    <w:sectPr w:rsidR="00C72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6D"/>
    <w:rsid w:val="00454D1D"/>
    <w:rsid w:val="005E26F1"/>
    <w:rsid w:val="00C2372D"/>
    <w:rsid w:val="00C728E2"/>
    <w:rsid w:val="00DD7074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CB0D-350B-4D00-92C3-02D9804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5</cp:revision>
  <dcterms:created xsi:type="dcterms:W3CDTF">2018-10-04T07:13:00Z</dcterms:created>
  <dcterms:modified xsi:type="dcterms:W3CDTF">2018-10-04T07:32:00Z</dcterms:modified>
</cp:coreProperties>
</file>